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BB380" w14:textId="77777777" w:rsidR="0067034D" w:rsidRDefault="00E543B3" w:rsidP="0067034D">
      <w:pPr>
        <w:pStyle w:val="Title"/>
        <w:pBdr>
          <w:bottom w:val="thinThickSmallGap" w:sz="24" w:space="22" w:color="auto"/>
        </w:pBdr>
      </w:pPr>
      <w:r>
        <w:t xml:space="preserve"> </w:t>
      </w:r>
    </w:p>
    <w:p w14:paraId="7A41E394" w14:textId="1B3CD318" w:rsidR="002C6E1D" w:rsidRDefault="00954DC8" w:rsidP="0067034D">
      <w:pPr>
        <w:pStyle w:val="Title"/>
        <w:pBdr>
          <w:bottom w:val="thinThickSmallGap" w:sz="24" w:space="22" w:color="auto"/>
        </w:pBdr>
      </w:pPr>
      <w:r w:rsidRPr="00723530">
        <w:t>Jay Jordan</w:t>
      </w:r>
      <w:r>
        <w:t xml:space="preserve"> </w:t>
      </w:r>
      <w:r w:rsidR="002C6E1D">
        <w:t>IFLA / OCLC Early Career Development Fellowship</w:t>
      </w:r>
      <w:r>
        <w:t xml:space="preserve"> </w:t>
      </w:r>
      <w:r w:rsidR="002C6E1D">
        <w:t>Program</w:t>
      </w:r>
      <w:r w:rsidR="004715CE">
        <w:t xml:space="preserve">: </w:t>
      </w:r>
      <w:r w:rsidR="00412E4A">
        <w:t>20</w:t>
      </w:r>
      <w:r w:rsidR="008270B9">
        <w:t>1</w:t>
      </w:r>
      <w:r w:rsidR="006649D0">
        <w:t>9</w:t>
      </w:r>
      <w:r w:rsidR="00412E4A">
        <w:t xml:space="preserve"> </w:t>
      </w:r>
      <w:r w:rsidR="002C6E1D">
        <w:t>Guidelines</w:t>
      </w:r>
    </w:p>
    <w:p w14:paraId="4CC499CE" w14:textId="77777777" w:rsidR="002C6E1D" w:rsidRPr="00F126C4" w:rsidRDefault="002C6E1D">
      <w:pPr>
        <w:autoSpaceDE w:val="0"/>
        <w:autoSpaceDN w:val="0"/>
        <w:adjustRightInd w:val="0"/>
        <w:rPr>
          <w:rFonts w:ascii="Arial" w:hAnsi="Arial" w:cs="Arial"/>
          <w:color w:val="000000"/>
          <w:sz w:val="8"/>
          <w:szCs w:val="8"/>
        </w:rPr>
      </w:pPr>
    </w:p>
    <w:p w14:paraId="2D4D4330" w14:textId="77777777" w:rsidR="0067034D" w:rsidRDefault="0067034D">
      <w:pPr>
        <w:pStyle w:val="Heading1"/>
      </w:pPr>
    </w:p>
    <w:p w14:paraId="081749A1" w14:textId="77777777" w:rsidR="002C6E1D" w:rsidRDefault="002C6E1D">
      <w:pPr>
        <w:pStyle w:val="Heading1"/>
      </w:pPr>
      <w:r>
        <w:t>Contents</w:t>
      </w:r>
    </w:p>
    <w:p w14:paraId="00705A04" w14:textId="77777777" w:rsidR="00B31295" w:rsidRPr="000822E8" w:rsidRDefault="00B31295">
      <w:pPr>
        <w:tabs>
          <w:tab w:val="left" w:pos="4680"/>
        </w:tabs>
        <w:autoSpaceDE w:val="0"/>
        <w:autoSpaceDN w:val="0"/>
        <w:adjustRightInd w:val="0"/>
        <w:ind w:left="360"/>
        <w:rPr>
          <w:rFonts w:ascii="Arial" w:hAnsi="Arial" w:cs="Arial"/>
          <w:color w:val="000000"/>
          <w:sz w:val="16"/>
          <w:szCs w:val="16"/>
        </w:rPr>
      </w:pPr>
    </w:p>
    <w:p w14:paraId="713A0B97" w14:textId="77777777" w:rsidR="002C6E1D" w:rsidRPr="00B31295" w:rsidRDefault="002C6E1D">
      <w:pPr>
        <w:tabs>
          <w:tab w:val="left" w:pos="4680"/>
        </w:tabs>
        <w:autoSpaceDE w:val="0"/>
        <w:autoSpaceDN w:val="0"/>
        <w:adjustRightInd w:val="0"/>
        <w:ind w:left="360"/>
        <w:rPr>
          <w:rFonts w:ascii="Arial" w:hAnsi="Arial" w:cs="Arial"/>
          <w:color w:val="000000"/>
          <w:sz w:val="22"/>
          <w:szCs w:val="22"/>
        </w:rPr>
      </w:pPr>
      <w:r w:rsidRPr="00B31295">
        <w:rPr>
          <w:rFonts w:ascii="Arial" w:hAnsi="Arial" w:cs="Arial"/>
          <w:color w:val="000000"/>
          <w:sz w:val="22"/>
          <w:szCs w:val="22"/>
        </w:rPr>
        <w:t>Program Overview</w:t>
      </w:r>
      <w:r w:rsidRPr="00B31295">
        <w:rPr>
          <w:rFonts w:ascii="Arial" w:hAnsi="Arial" w:cs="Arial"/>
          <w:color w:val="000000"/>
          <w:sz w:val="22"/>
          <w:szCs w:val="22"/>
        </w:rPr>
        <w:tab/>
        <w:t>Selection Process and Award Notification</w:t>
      </w:r>
    </w:p>
    <w:p w14:paraId="5ADB8C47" w14:textId="77777777" w:rsidR="002C6E1D" w:rsidRPr="00B31295" w:rsidRDefault="002C6E1D">
      <w:pPr>
        <w:tabs>
          <w:tab w:val="left" w:pos="4680"/>
        </w:tabs>
        <w:autoSpaceDE w:val="0"/>
        <w:autoSpaceDN w:val="0"/>
        <w:adjustRightInd w:val="0"/>
        <w:ind w:left="360"/>
        <w:rPr>
          <w:rFonts w:ascii="Arial" w:hAnsi="Arial" w:cs="Arial"/>
          <w:color w:val="000000"/>
          <w:sz w:val="22"/>
          <w:szCs w:val="22"/>
        </w:rPr>
      </w:pPr>
      <w:r w:rsidRPr="00B31295">
        <w:rPr>
          <w:rFonts w:ascii="Arial" w:hAnsi="Arial" w:cs="Arial"/>
          <w:color w:val="000000"/>
          <w:sz w:val="22"/>
          <w:szCs w:val="22"/>
        </w:rPr>
        <w:t>Key Dates</w:t>
      </w:r>
      <w:r w:rsidRPr="00B31295">
        <w:rPr>
          <w:rFonts w:ascii="Arial" w:hAnsi="Arial" w:cs="Arial"/>
          <w:color w:val="000000"/>
          <w:sz w:val="22"/>
          <w:szCs w:val="22"/>
        </w:rPr>
        <w:tab/>
        <w:t>Provisions of Award</w:t>
      </w:r>
    </w:p>
    <w:p w14:paraId="33A15EE1" w14:textId="77777777" w:rsidR="002C6E1D" w:rsidRPr="00B31295" w:rsidRDefault="002C6E1D">
      <w:pPr>
        <w:tabs>
          <w:tab w:val="left" w:pos="4680"/>
        </w:tabs>
        <w:autoSpaceDE w:val="0"/>
        <w:autoSpaceDN w:val="0"/>
        <w:adjustRightInd w:val="0"/>
        <w:ind w:left="360"/>
        <w:rPr>
          <w:rFonts w:ascii="Arial" w:hAnsi="Arial" w:cs="Arial"/>
          <w:color w:val="000000"/>
          <w:sz w:val="22"/>
          <w:szCs w:val="22"/>
        </w:rPr>
      </w:pPr>
      <w:r w:rsidRPr="00B31295">
        <w:rPr>
          <w:rFonts w:ascii="Arial" w:hAnsi="Arial" w:cs="Arial"/>
          <w:color w:val="000000"/>
          <w:sz w:val="22"/>
          <w:szCs w:val="22"/>
        </w:rPr>
        <w:t>Eligibility</w:t>
      </w:r>
      <w:r w:rsidRPr="00B31295">
        <w:rPr>
          <w:rFonts w:ascii="Arial" w:hAnsi="Arial" w:cs="Arial"/>
          <w:color w:val="000000"/>
          <w:sz w:val="22"/>
          <w:szCs w:val="22"/>
        </w:rPr>
        <w:tab/>
        <w:t>Limitations and Liabilities</w:t>
      </w:r>
    </w:p>
    <w:p w14:paraId="50C1A478" w14:textId="77777777" w:rsidR="002C6E1D" w:rsidRPr="00B31295" w:rsidRDefault="002C6E1D">
      <w:pPr>
        <w:tabs>
          <w:tab w:val="left" w:pos="4680"/>
        </w:tabs>
        <w:autoSpaceDE w:val="0"/>
        <w:autoSpaceDN w:val="0"/>
        <w:adjustRightInd w:val="0"/>
        <w:ind w:left="360"/>
        <w:rPr>
          <w:rFonts w:ascii="Arial" w:hAnsi="Arial" w:cs="Arial"/>
          <w:color w:val="000000"/>
          <w:sz w:val="22"/>
          <w:szCs w:val="22"/>
        </w:rPr>
      </w:pPr>
      <w:r w:rsidRPr="00B31295">
        <w:rPr>
          <w:rFonts w:ascii="Arial" w:hAnsi="Arial" w:cs="Arial"/>
          <w:color w:val="000000"/>
          <w:sz w:val="22"/>
          <w:szCs w:val="22"/>
        </w:rPr>
        <w:t>Application Procedures</w:t>
      </w:r>
      <w:r w:rsidRPr="00B31295">
        <w:rPr>
          <w:rFonts w:ascii="Arial" w:hAnsi="Arial" w:cs="Arial"/>
          <w:color w:val="000000"/>
          <w:sz w:val="22"/>
          <w:szCs w:val="22"/>
        </w:rPr>
        <w:tab/>
        <w:t>Qualifying Countries</w:t>
      </w:r>
    </w:p>
    <w:p w14:paraId="2FCF7B6B" w14:textId="77777777" w:rsidR="0067034D" w:rsidRDefault="0067034D">
      <w:pPr>
        <w:tabs>
          <w:tab w:val="left" w:pos="4680"/>
        </w:tabs>
        <w:autoSpaceDE w:val="0"/>
        <w:autoSpaceDN w:val="0"/>
        <w:adjustRightInd w:val="0"/>
        <w:ind w:left="360"/>
        <w:rPr>
          <w:rFonts w:ascii="Arial" w:hAnsi="Arial" w:cs="Arial"/>
          <w:color w:val="000000"/>
          <w:sz w:val="20"/>
          <w:szCs w:val="22"/>
        </w:rPr>
      </w:pPr>
    </w:p>
    <w:p w14:paraId="45BE79F5" w14:textId="77777777" w:rsidR="002C6E1D" w:rsidRPr="00605A63" w:rsidRDefault="002C6E1D">
      <w:pPr>
        <w:autoSpaceDE w:val="0"/>
        <w:autoSpaceDN w:val="0"/>
        <w:adjustRightInd w:val="0"/>
        <w:rPr>
          <w:rFonts w:ascii="Arial" w:hAnsi="Arial" w:cs="Arial"/>
          <w:b/>
          <w:bCs/>
          <w:color w:val="000000"/>
          <w:sz w:val="8"/>
          <w:szCs w:val="8"/>
        </w:rPr>
      </w:pPr>
    </w:p>
    <w:p w14:paraId="37598DC9" w14:textId="77777777" w:rsidR="002C6E1D" w:rsidRPr="00F126C4" w:rsidRDefault="002C6E1D">
      <w:pPr>
        <w:pBdr>
          <w:top w:val="single" w:sz="24" w:space="1" w:color="auto"/>
        </w:pBdr>
        <w:autoSpaceDE w:val="0"/>
        <w:autoSpaceDN w:val="0"/>
        <w:adjustRightInd w:val="0"/>
        <w:rPr>
          <w:rFonts w:ascii="Arial" w:hAnsi="Arial" w:cs="Arial"/>
          <w:b/>
          <w:bCs/>
          <w:color w:val="000000"/>
          <w:sz w:val="8"/>
          <w:szCs w:val="8"/>
        </w:rPr>
      </w:pPr>
    </w:p>
    <w:p w14:paraId="01A13370" w14:textId="77777777" w:rsidR="0067034D" w:rsidRDefault="0067034D">
      <w:pPr>
        <w:pStyle w:val="Heading1"/>
      </w:pPr>
    </w:p>
    <w:p w14:paraId="203EF3E1" w14:textId="77777777" w:rsidR="0067034D" w:rsidRDefault="0067034D">
      <w:pPr>
        <w:pStyle w:val="Heading1"/>
      </w:pPr>
    </w:p>
    <w:p w14:paraId="2A1ECE51" w14:textId="77777777" w:rsidR="002C6E1D" w:rsidRDefault="002C6E1D">
      <w:pPr>
        <w:pStyle w:val="Heading1"/>
      </w:pPr>
      <w:r>
        <w:t>Program Overview</w:t>
      </w:r>
    </w:p>
    <w:p w14:paraId="7ADDB4A7" w14:textId="77777777" w:rsidR="002C6E1D" w:rsidRPr="0067034D" w:rsidRDefault="002C6E1D">
      <w:pPr>
        <w:autoSpaceDE w:val="0"/>
        <w:autoSpaceDN w:val="0"/>
        <w:adjustRightInd w:val="0"/>
        <w:rPr>
          <w:rFonts w:ascii="Arial" w:hAnsi="Arial" w:cs="Arial"/>
          <w:color w:val="000000"/>
          <w:sz w:val="22"/>
          <w:szCs w:val="22"/>
        </w:rPr>
      </w:pPr>
    </w:p>
    <w:p w14:paraId="26686E35" w14:textId="77777777" w:rsidR="002C6E1D" w:rsidRPr="0067034D" w:rsidRDefault="002C6E1D">
      <w:pPr>
        <w:autoSpaceDE w:val="0"/>
        <w:autoSpaceDN w:val="0"/>
        <w:adjustRightInd w:val="0"/>
        <w:rPr>
          <w:rFonts w:ascii="Arial" w:hAnsi="Arial" w:cs="Arial"/>
          <w:i/>
          <w:color w:val="000000"/>
          <w:sz w:val="22"/>
          <w:szCs w:val="22"/>
        </w:rPr>
      </w:pPr>
      <w:r w:rsidRPr="0067034D">
        <w:rPr>
          <w:rFonts w:ascii="Arial" w:hAnsi="Arial" w:cs="Arial"/>
          <w:color w:val="000000"/>
          <w:sz w:val="22"/>
          <w:szCs w:val="22"/>
        </w:rPr>
        <w:t xml:space="preserve">The </w:t>
      </w:r>
      <w:r w:rsidR="00954DC8" w:rsidRPr="0067034D">
        <w:rPr>
          <w:rFonts w:ascii="Arial" w:hAnsi="Arial" w:cs="Arial"/>
          <w:color w:val="000000"/>
          <w:sz w:val="22"/>
          <w:szCs w:val="22"/>
        </w:rPr>
        <w:t xml:space="preserve">Jay Jordan </w:t>
      </w:r>
      <w:r w:rsidRPr="0067034D">
        <w:rPr>
          <w:rFonts w:ascii="Arial" w:hAnsi="Arial" w:cs="Arial"/>
          <w:color w:val="000000"/>
          <w:sz w:val="22"/>
          <w:szCs w:val="22"/>
        </w:rPr>
        <w:t>IFLA / OCLC Early Career Development Fellowship Program provides early career development and continuing education for library and information science professionals from countr</w:t>
      </w:r>
      <w:r w:rsidR="00E543B3">
        <w:rPr>
          <w:rFonts w:ascii="Arial" w:hAnsi="Arial" w:cs="Arial"/>
          <w:color w:val="000000"/>
          <w:sz w:val="22"/>
          <w:szCs w:val="22"/>
        </w:rPr>
        <w:t xml:space="preserve">ies with developing economies. </w:t>
      </w:r>
      <w:r w:rsidRPr="0067034D">
        <w:rPr>
          <w:rFonts w:ascii="Arial" w:hAnsi="Arial" w:cs="Arial"/>
          <w:color w:val="000000"/>
          <w:sz w:val="22"/>
          <w:szCs w:val="22"/>
        </w:rPr>
        <w:t xml:space="preserve">The program is jointly sponsored by </w:t>
      </w:r>
      <w:r w:rsidR="00954DC8" w:rsidRPr="0067034D">
        <w:rPr>
          <w:rFonts w:ascii="Arial" w:hAnsi="Arial" w:cs="Arial"/>
          <w:color w:val="000000"/>
          <w:sz w:val="22"/>
          <w:szCs w:val="22"/>
        </w:rPr>
        <w:t xml:space="preserve">the </w:t>
      </w:r>
      <w:r w:rsidRPr="0067034D">
        <w:rPr>
          <w:rFonts w:ascii="Arial" w:hAnsi="Arial" w:cs="Arial"/>
          <w:color w:val="000000"/>
          <w:sz w:val="22"/>
          <w:szCs w:val="22"/>
        </w:rPr>
        <w:t>International Federation of Library Associations and Institutions (IFLA)</w:t>
      </w:r>
      <w:r w:rsidR="00954DC8" w:rsidRPr="0067034D">
        <w:rPr>
          <w:rFonts w:ascii="Arial" w:hAnsi="Arial" w:cs="Arial"/>
          <w:color w:val="000000"/>
          <w:sz w:val="22"/>
          <w:szCs w:val="22"/>
        </w:rPr>
        <w:t xml:space="preserve"> and OCLC.</w:t>
      </w:r>
    </w:p>
    <w:p w14:paraId="0F58A8F8" w14:textId="77777777" w:rsidR="00954DC8" w:rsidRPr="0067034D" w:rsidRDefault="00954DC8">
      <w:pPr>
        <w:autoSpaceDE w:val="0"/>
        <w:autoSpaceDN w:val="0"/>
        <w:adjustRightInd w:val="0"/>
        <w:rPr>
          <w:rFonts w:ascii="Arial" w:hAnsi="Arial" w:cs="Arial"/>
          <w:color w:val="000000"/>
          <w:sz w:val="22"/>
          <w:szCs w:val="22"/>
        </w:rPr>
      </w:pPr>
    </w:p>
    <w:p w14:paraId="5756F108" w14:textId="77777777" w:rsidR="002C6E1D" w:rsidRPr="0067034D" w:rsidRDefault="002C6E1D">
      <w:pPr>
        <w:autoSpaceDE w:val="0"/>
        <w:autoSpaceDN w:val="0"/>
        <w:adjustRightInd w:val="0"/>
        <w:rPr>
          <w:rFonts w:ascii="Arial" w:hAnsi="Arial" w:cs="Arial"/>
          <w:color w:val="000000"/>
          <w:sz w:val="22"/>
          <w:szCs w:val="22"/>
        </w:rPr>
      </w:pPr>
      <w:r w:rsidRPr="0067034D">
        <w:rPr>
          <w:rFonts w:ascii="Arial" w:hAnsi="Arial" w:cs="Arial"/>
          <w:color w:val="000000"/>
          <w:sz w:val="22"/>
          <w:szCs w:val="22"/>
        </w:rPr>
        <w:t>On an annual basis</w:t>
      </w:r>
      <w:r w:rsidR="00E543B3">
        <w:rPr>
          <w:rFonts w:ascii="Arial" w:hAnsi="Arial" w:cs="Arial"/>
          <w:color w:val="000000"/>
          <w:sz w:val="22"/>
          <w:szCs w:val="22"/>
        </w:rPr>
        <w:t>,</w:t>
      </w:r>
      <w:r w:rsidRPr="0067034D">
        <w:rPr>
          <w:rFonts w:ascii="Arial" w:hAnsi="Arial" w:cs="Arial"/>
          <w:color w:val="000000"/>
          <w:sz w:val="22"/>
          <w:szCs w:val="22"/>
        </w:rPr>
        <w:t xml:space="preserve"> program sponsors select up to </w:t>
      </w:r>
      <w:r w:rsidR="00390454">
        <w:rPr>
          <w:rFonts w:ascii="Arial" w:hAnsi="Arial" w:cs="Arial"/>
          <w:color w:val="000000"/>
          <w:sz w:val="22"/>
          <w:szCs w:val="22"/>
        </w:rPr>
        <w:t>five</w:t>
      </w:r>
      <w:r w:rsidRPr="0067034D">
        <w:rPr>
          <w:rFonts w:ascii="Arial" w:hAnsi="Arial" w:cs="Arial"/>
          <w:color w:val="000000"/>
          <w:sz w:val="22"/>
          <w:szCs w:val="22"/>
        </w:rPr>
        <w:t xml:space="preserve"> individuals</w:t>
      </w:r>
      <w:r w:rsidR="00C35BE9">
        <w:rPr>
          <w:rFonts w:ascii="Arial" w:hAnsi="Arial" w:cs="Arial"/>
          <w:color w:val="000000"/>
          <w:sz w:val="22"/>
          <w:szCs w:val="22"/>
        </w:rPr>
        <w:t xml:space="preserve"> </w:t>
      </w:r>
      <w:r w:rsidRPr="0067034D">
        <w:rPr>
          <w:rFonts w:ascii="Arial" w:hAnsi="Arial" w:cs="Arial"/>
          <w:color w:val="000000"/>
          <w:sz w:val="22"/>
          <w:szCs w:val="22"/>
        </w:rPr>
        <w:t xml:space="preserve">to </w:t>
      </w:r>
      <w:r w:rsidR="004D03F2" w:rsidRPr="0067034D">
        <w:rPr>
          <w:rFonts w:ascii="Arial" w:hAnsi="Arial" w:cs="Arial"/>
          <w:color w:val="000000"/>
          <w:sz w:val="22"/>
          <w:szCs w:val="22"/>
        </w:rPr>
        <w:t xml:space="preserve">participate in a </w:t>
      </w:r>
      <w:r w:rsidR="00C35BE9">
        <w:rPr>
          <w:rFonts w:ascii="Arial" w:hAnsi="Arial" w:cs="Arial"/>
          <w:color w:val="000000"/>
          <w:sz w:val="22"/>
          <w:szCs w:val="22"/>
        </w:rPr>
        <w:t>four</w:t>
      </w:r>
      <w:r w:rsidR="004D03F2" w:rsidRPr="0067034D">
        <w:rPr>
          <w:rFonts w:ascii="Arial" w:hAnsi="Arial" w:cs="Arial"/>
          <w:color w:val="000000"/>
          <w:sz w:val="22"/>
          <w:szCs w:val="22"/>
        </w:rPr>
        <w:t xml:space="preserve">-week intensive </w:t>
      </w:r>
      <w:r w:rsidR="00954DC8" w:rsidRPr="0067034D">
        <w:rPr>
          <w:rFonts w:ascii="Arial" w:hAnsi="Arial" w:cs="Arial"/>
          <w:color w:val="000000"/>
          <w:sz w:val="22"/>
          <w:szCs w:val="22"/>
        </w:rPr>
        <w:t xml:space="preserve">Fellowship </w:t>
      </w:r>
      <w:r w:rsidR="004D03F2" w:rsidRPr="0067034D">
        <w:rPr>
          <w:rFonts w:ascii="Arial" w:hAnsi="Arial" w:cs="Arial"/>
          <w:color w:val="000000"/>
          <w:sz w:val="22"/>
          <w:szCs w:val="22"/>
        </w:rPr>
        <w:t xml:space="preserve">program based </w:t>
      </w:r>
      <w:r w:rsidR="00DB622C" w:rsidRPr="0067034D">
        <w:rPr>
          <w:rFonts w:ascii="Arial" w:hAnsi="Arial" w:cs="Arial"/>
          <w:color w:val="000000"/>
          <w:sz w:val="22"/>
          <w:szCs w:val="22"/>
        </w:rPr>
        <w:t xml:space="preserve">at </w:t>
      </w:r>
      <w:r w:rsidR="004D03F2" w:rsidRPr="0067034D">
        <w:rPr>
          <w:rFonts w:ascii="Arial" w:hAnsi="Arial" w:cs="Arial"/>
          <w:color w:val="000000"/>
          <w:sz w:val="22"/>
          <w:szCs w:val="22"/>
        </w:rPr>
        <w:t>OCLC’s</w:t>
      </w:r>
      <w:r w:rsidRPr="0067034D">
        <w:rPr>
          <w:rFonts w:ascii="Arial" w:hAnsi="Arial" w:cs="Arial"/>
          <w:color w:val="000000"/>
          <w:sz w:val="22"/>
          <w:szCs w:val="22"/>
        </w:rPr>
        <w:t xml:space="preserve"> headquarters in Dublin, Ohio, USA</w:t>
      </w:r>
      <w:r w:rsidR="00E543B3">
        <w:rPr>
          <w:rFonts w:ascii="Arial" w:hAnsi="Arial" w:cs="Arial"/>
          <w:color w:val="000000"/>
          <w:sz w:val="22"/>
          <w:szCs w:val="22"/>
        </w:rPr>
        <w:t xml:space="preserve">. </w:t>
      </w:r>
      <w:r w:rsidRPr="0067034D">
        <w:rPr>
          <w:rFonts w:ascii="Arial" w:hAnsi="Arial" w:cs="Arial"/>
          <w:color w:val="000000"/>
          <w:sz w:val="22"/>
          <w:szCs w:val="22"/>
        </w:rPr>
        <w:t>Topics and issues include information technologies and their impact on libraries, library operations and management, and global cooperative librarianship.</w:t>
      </w:r>
    </w:p>
    <w:p w14:paraId="3D69AFED" w14:textId="77777777" w:rsidR="002C6E1D" w:rsidRPr="0067034D" w:rsidRDefault="002C6E1D">
      <w:pPr>
        <w:autoSpaceDE w:val="0"/>
        <w:autoSpaceDN w:val="0"/>
        <w:adjustRightInd w:val="0"/>
        <w:rPr>
          <w:rFonts w:ascii="Arial" w:hAnsi="Arial" w:cs="Arial"/>
          <w:color w:val="000000"/>
          <w:sz w:val="22"/>
          <w:szCs w:val="22"/>
        </w:rPr>
      </w:pPr>
    </w:p>
    <w:p w14:paraId="1A8EDFC8" w14:textId="77777777" w:rsidR="002C6E1D" w:rsidRPr="0067034D" w:rsidRDefault="00134A34">
      <w:pPr>
        <w:autoSpaceDE w:val="0"/>
        <w:autoSpaceDN w:val="0"/>
        <w:adjustRightInd w:val="0"/>
        <w:rPr>
          <w:rFonts w:ascii="Arial" w:hAnsi="Arial" w:cs="Arial"/>
          <w:color w:val="000000"/>
          <w:sz w:val="22"/>
          <w:szCs w:val="22"/>
        </w:rPr>
      </w:pPr>
      <w:r w:rsidRPr="0067034D">
        <w:rPr>
          <w:rFonts w:ascii="Arial" w:hAnsi="Arial" w:cs="Arial"/>
          <w:color w:val="000000"/>
          <w:sz w:val="22"/>
          <w:szCs w:val="22"/>
        </w:rPr>
        <w:t>Fellows</w:t>
      </w:r>
      <w:r w:rsidR="002C6E1D" w:rsidRPr="0067034D">
        <w:rPr>
          <w:rFonts w:ascii="Arial" w:hAnsi="Arial" w:cs="Arial"/>
          <w:color w:val="000000"/>
          <w:sz w:val="22"/>
          <w:szCs w:val="22"/>
        </w:rPr>
        <w:t xml:space="preserve"> visit selected libraries and </w:t>
      </w:r>
      <w:r w:rsidR="003A3BE5">
        <w:rPr>
          <w:rFonts w:ascii="Arial" w:hAnsi="Arial" w:cs="Arial"/>
          <w:color w:val="000000"/>
          <w:sz w:val="22"/>
          <w:szCs w:val="22"/>
        </w:rPr>
        <w:t xml:space="preserve">cultural heritage institutions, </w:t>
      </w:r>
      <w:r w:rsidR="00954DC8" w:rsidRPr="0067034D">
        <w:rPr>
          <w:rFonts w:ascii="Arial" w:hAnsi="Arial" w:cs="Arial"/>
          <w:color w:val="000000"/>
          <w:sz w:val="22"/>
          <w:szCs w:val="22"/>
        </w:rPr>
        <w:t xml:space="preserve">meet with leading information professionals </w:t>
      </w:r>
      <w:r w:rsidR="002C6E1D" w:rsidRPr="0067034D">
        <w:rPr>
          <w:rFonts w:ascii="Arial" w:hAnsi="Arial" w:cs="Arial"/>
          <w:color w:val="000000"/>
          <w:sz w:val="22"/>
          <w:szCs w:val="22"/>
        </w:rPr>
        <w:t xml:space="preserve">and observe </w:t>
      </w:r>
      <w:r w:rsidR="00723530" w:rsidRPr="0067034D">
        <w:rPr>
          <w:rFonts w:ascii="Arial" w:hAnsi="Arial" w:cs="Arial"/>
          <w:color w:val="000000"/>
          <w:sz w:val="22"/>
          <w:szCs w:val="22"/>
        </w:rPr>
        <w:t>OCLC’s governance structure in action.</w:t>
      </w:r>
      <w:r w:rsidR="007B33AF">
        <w:rPr>
          <w:rFonts w:ascii="Arial" w:hAnsi="Arial" w:cs="Arial"/>
          <w:i/>
          <w:color w:val="000000"/>
          <w:sz w:val="22"/>
          <w:szCs w:val="22"/>
        </w:rPr>
        <w:t xml:space="preserve"> </w:t>
      </w:r>
      <w:r w:rsidR="007B33AF">
        <w:rPr>
          <w:rFonts w:ascii="Arial" w:hAnsi="Arial" w:cs="Arial"/>
          <w:color w:val="000000"/>
          <w:sz w:val="22"/>
          <w:szCs w:val="22"/>
        </w:rPr>
        <w:t>T</w:t>
      </w:r>
      <w:r w:rsidRPr="0067034D">
        <w:rPr>
          <w:rFonts w:ascii="Arial" w:hAnsi="Arial" w:cs="Arial"/>
          <w:color w:val="000000"/>
          <w:sz w:val="22"/>
          <w:szCs w:val="22"/>
        </w:rPr>
        <w:t>he Fellows gain insight into issues affecting global library cooperation and are exposed to the governance of</w:t>
      </w:r>
      <w:r w:rsidR="00E543B3">
        <w:rPr>
          <w:rFonts w:ascii="Arial" w:hAnsi="Arial" w:cs="Arial"/>
          <w:color w:val="000000"/>
          <w:sz w:val="22"/>
          <w:szCs w:val="22"/>
        </w:rPr>
        <w:t xml:space="preserve"> a global library cooperative. K</w:t>
      </w:r>
      <w:r w:rsidR="002C6E1D" w:rsidRPr="0067034D">
        <w:rPr>
          <w:rFonts w:ascii="Arial" w:hAnsi="Arial" w:cs="Arial"/>
          <w:color w:val="000000"/>
          <w:sz w:val="22"/>
          <w:szCs w:val="22"/>
        </w:rPr>
        <w:t>ey services and activities of program sponsors IFLA</w:t>
      </w:r>
      <w:r w:rsidR="00954DC8" w:rsidRPr="0067034D">
        <w:rPr>
          <w:rFonts w:ascii="Arial" w:hAnsi="Arial" w:cs="Arial"/>
          <w:color w:val="000000"/>
          <w:sz w:val="22"/>
          <w:szCs w:val="22"/>
        </w:rPr>
        <w:t xml:space="preserve"> and</w:t>
      </w:r>
      <w:r w:rsidR="002C6E1D" w:rsidRPr="0067034D">
        <w:rPr>
          <w:rFonts w:ascii="Arial" w:hAnsi="Arial" w:cs="Arial"/>
          <w:color w:val="000000"/>
          <w:sz w:val="22"/>
          <w:szCs w:val="22"/>
        </w:rPr>
        <w:t xml:space="preserve"> </w:t>
      </w:r>
      <w:r w:rsidRPr="0067034D">
        <w:rPr>
          <w:rFonts w:ascii="Arial" w:hAnsi="Arial" w:cs="Arial"/>
          <w:color w:val="000000"/>
          <w:sz w:val="22"/>
          <w:szCs w:val="22"/>
        </w:rPr>
        <w:t>OCLC are highlighted. Fellows have numerous opportunities to meet leading practitioners and discuss real-world solutions to the challenges facing libraries today.</w:t>
      </w:r>
    </w:p>
    <w:p w14:paraId="762BB679" w14:textId="77777777" w:rsidR="002C6E1D" w:rsidRPr="0067034D" w:rsidRDefault="002C6E1D">
      <w:pPr>
        <w:autoSpaceDE w:val="0"/>
        <w:autoSpaceDN w:val="0"/>
        <w:adjustRightInd w:val="0"/>
        <w:rPr>
          <w:rFonts w:ascii="Arial" w:hAnsi="Arial" w:cs="Arial"/>
          <w:color w:val="000000"/>
          <w:sz w:val="22"/>
          <w:szCs w:val="22"/>
        </w:rPr>
      </w:pPr>
    </w:p>
    <w:p w14:paraId="0604305A" w14:textId="77777777" w:rsidR="002C6E1D" w:rsidRPr="0067034D" w:rsidRDefault="002C6E1D">
      <w:pPr>
        <w:autoSpaceDE w:val="0"/>
        <w:autoSpaceDN w:val="0"/>
        <w:adjustRightInd w:val="0"/>
        <w:rPr>
          <w:rFonts w:ascii="Arial" w:hAnsi="Arial" w:cs="Arial"/>
          <w:color w:val="000000"/>
          <w:sz w:val="22"/>
          <w:szCs w:val="22"/>
        </w:rPr>
      </w:pPr>
      <w:r w:rsidRPr="0067034D">
        <w:rPr>
          <w:rFonts w:ascii="Arial" w:hAnsi="Arial" w:cs="Arial"/>
          <w:color w:val="000000"/>
          <w:sz w:val="22"/>
          <w:szCs w:val="22"/>
        </w:rPr>
        <w:t>Fellows translate their learning and experiences into specific professional development plans that guide their continued growth as well as their personal contributions to their home institutions and country of origin.</w:t>
      </w:r>
    </w:p>
    <w:p w14:paraId="69BFB1DA" w14:textId="77777777" w:rsidR="002C6E1D" w:rsidRPr="00F126C4" w:rsidRDefault="002C6E1D">
      <w:pPr>
        <w:autoSpaceDE w:val="0"/>
        <w:autoSpaceDN w:val="0"/>
        <w:adjustRightInd w:val="0"/>
        <w:rPr>
          <w:rFonts w:ascii="Arial" w:hAnsi="Arial" w:cs="Arial"/>
          <w:b/>
          <w:bCs/>
          <w:color w:val="000000"/>
          <w:sz w:val="12"/>
          <w:szCs w:val="12"/>
        </w:rPr>
      </w:pPr>
    </w:p>
    <w:p w14:paraId="7A16EB22" w14:textId="77777777" w:rsidR="0067034D" w:rsidRDefault="0067034D">
      <w:pPr>
        <w:autoSpaceDE w:val="0"/>
        <w:autoSpaceDN w:val="0"/>
        <w:adjustRightInd w:val="0"/>
        <w:rPr>
          <w:rFonts w:ascii="Arial" w:hAnsi="Arial" w:cs="Arial"/>
          <w:b/>
          <w:bCs/>
          <w:color w:val="000000"/>
          <w:sz w:val="27"/>
          <w:szCs w:val="27"/>
        </w:rPr>
      </w:pPr>
    </w:p>
    <w:p w14:paraId="5C47699E" w14:textId="77777777" w:rsidR="0067034D" w:rsidRDefault="0067034D">
      <w:pPr>
        <w:autoSpaceDE w:val="0"/>
        <w:autoSpaceDN w:val="0"/>
        <w:adjustRightInd w:val="0"/>
        <w:rPr>
          <w:rFonts w:ascii="Arial" w:hAnsi="Arial" w:cs="Arial"/>
          <w:b/>
          <w:bCs/>
          <w:color w:val="000000"/>
          <w:sz w:val="27"/>
          <w:szCs w:val="27"/>
        </w:rPr>
      </w:pPr>
    </w:p>
    <w:p w14:paraId="3AABAC63" w14:textId="77777777" w:rsidR="002C6E1D" w:rsidRDefault="002C6E1D">
      <w:pPr>
        <w:autoSpaceDE w:val="0"/>
        <w:autoSpaceDN w:val="0"/>
        <w:adjustRightInd w:val="0"/>
        <w:rPr>
          <w:rFonts w:ascii="Arial" w:hAnsi="Arial" w:cs="Arial"/>
          <w:b/>
          <w:bCs/>
          <w:color w:val="000000"/>
          <w:sz w:val="27"/>
          <w:szCs w:val="27"/>
        </w:rPr>
      </w:pPr>
      <w:r>
        <w:rPr>
          <w:rFonts w:ascii="Arial" w:hAnsi="Arial" w:cs="Arial"/>
          <w:b/>
          <w:bCs/>
          <w:color w:val="000000"/>
          <w:sz w:val="27"/>
          <w:szCs w:val="27"/>
        </w:rPr>
        <w:t>Key Dates</w:t>
      </w:r>
    </w:p>
    <w:p w14:paraId="67013192" w14:textId="77777777" w:rsidR="002C6E1D" w:rsidRPr="0067034D" w:rsidRDefault="002C6E1D">
      <w:pPr>
        <w:autoSpaceDE w:val="0"/>
        <w:autoSpaceDN w:val="0"/>
        <w:adjustRightInd w:val="0"/>
        <w:rPr>
          <w:rFonts w:ascii="Arial" w:hAnsi="Arial" w:cs="Arial"/>
          <w:b/>
          <w:bCs/>
          <w:color w:val="000000"/>
          <w:sz w:val="22"/>
          <w:szCs w:val="22"/>
        </w:rPr>
      </w:pPr>
    </w:p>
    <w:p w14:paraId="33D7A58D" w14:textId="77777777" w:rsidR="002C6E1D" w:rsidRPr="00723530" w:rsidRDefault="00CB155A">
      <w:pPr>
        <w:tabs>
          <w:tab w:val="right" w:leader="dot" w:pos="8820"/>
        </w:tabs>
        <w:autoSpaceDE w:val="0"/>
        <w:autoSpaceDN w:val="0"/>
        <w:adjustRightInd w:val="0"/>
        <w:ind w:left="360"/>
        <w:rPr>
          <w:rFonts w:ascii="Arial" w:hAnsi="Arial" w:cs="Arial"/>
          <w:color w:val="000000"/>
          <w:sz w:val="22"/>
          <w:szCs w:val="22"/>
        </w:rPr>
      </w:pPr>
      <w:r>
        <w:rPr>
          <w:rFonts w:ascii="Arial" w:hAnsi="Arial" w:cs="Arial"/>
          <w:color w:val="000000"/>
          <w:sz w:val="22"/>
          <w:szCs w:val="22"/>
        </w:rPr>
        <w:t>201</w:t>
      </w:r>
      <w:r w:rsidR="006649D0">
        <w:rPr>
          <w:rFonts w:ascii="Arial" w:hAnsi="Arial" w:cs="Arial"/>
          <w:color w:val="000000"/>
          <w:sz w:val="22"/>
          <w:szCs w:val="22"/>
        </w:rPr>
        <w:t>9</w:t>
      </w:r>
      <w:r w:rsidR="002C6E1D" w:rsidRPr="00723530">
        <w:rPr>
          <w:rFonts w:ascii="Arial" w:hAnsi="Arial" w:cs="Arial"/>
          <w:color w:val="000000"/>
          <w:sz w:val="22"/>
          <w:szCs w:val="22"/>
        </w:rPr>
        <w:t xml:space="preserve"> Program Applications Accepted</w:t>
      </w:r>
      <w:r w:rsidR="002C6E1D" w:rsidRPr="00723530">
        <w:rPr>
          <w:rFonts w:ascii="Arial" w:hAnsi="Arial" w:cs="Arial"/>
          <w:color w:val="000000"/>
          <w:sz w:val="22"/>
          <w:szCs w:val="22"/>
        </w:rPr>
        <w:tab/>
      </w:r>
      <w:r w:rsidR="00D130FB">
        <w:rPr>
          <w:rFonts w:ascii="Arial" w:hAnsi="Arial" w:cs="Arial"/>
          <w:color w:val="000000"/>
          <w:sz w:val="22"/>
          <w:szCs w:val="22"/>
        </w:rPr>
        <w:t>August</w:t>
      </w:r>
      <w:r w:rsidR="00934B34">
        <w:rPr>
          <w:rFonts w:ascii="Arial" w:hAnsi="Arial" w:cs="Arial"/>
          <w:color w:val="000000"/>
          <w:sz w:val="22"/>
          <w:szCs w:val="22"/>
        </w:rPr>
        <w:t xml:space="preserve"> 201</w:t>
      </w:r>
      <w:r w:rsidR="006649D0">
        <w:rPr>
          <w:rFonts w:ascii="Arial" w:hAnsi="Arial" w:cs="Arial"/>
          <w:color w:val="000000"/>
          <w:sz w:val="22"/>
          <w:szCs w:val="22"/>
        </w:rPr>
        <w:t>8</w:t>
      </w:r>
      <w:r w:rsidR="001A3CCB" w:rsidRPr="00723530">
        <w:rPr>
          <w:rFonts w:ascii="Arial" w:hAnsi="Arial" w:cs="Arial"/>
          <w:color w:val="000000"/>
          <w:sz w:val="22"/>
          <w:szCs w:val="22"/>
        </w:rPr>
        <w:t xml:space="preserve"> </w:t>
      </w:r>
      <w:r>
        <w:rPr>
          <w:rFonts w:ascii="Arial" w:hAnsi="Arial" w:cs="Arial"/>
          <w:color w:val="000000"/>
          <w:sz w:val="22"/>
          <w:szCs w:val="22"/>
        </w:rPr>
        <w:t>–</w:t>
      </w:r>
      <w:r w:rsidR="004369A3" w:rsidRPr="00723530">
        <w:rPr>
          <w:rFonts w:ascii="Arial" w:hAnsi="Arial" w:cs="Arial"/>
          <w:color w:val="000000"/>
          <w:sz w:val="22"/>
          <w:szCs w:val="22"/>
        </w:rPr>
        <w:t xml:space="preserve"> </w:t>
      </w:r>
      <w:r w:rsidR="006649D0">
        <w:rPr>
          <w:rFonts w:ascii="Arial" w:hAnsi="Arial" w:cs="Arial"/>
          <w:color w:val="000000"/>
          <w:sz w:val="22"/>
          <w:szCs w:val="22"/>
        </w:rPr>
        <w:t>28 September 2018</w:t>
      </w:r>
    </w:p>
    <w:p w14:paraId="72F6E132" w14:textId="77777777" w:rsidR="002C6E1D" w:rsidRPr="00723530" w:rsidRDefault="00CB155A">
      <w:pPr>
        <w:tabs>
          <w:tab w:val="right" w:leader="dot" w:pos="8820"/>
        </w:tabs>
        <w:autoSpaceDE w:val="0"/>
        <w:autoSpaceDN w:val="0"/>
        <w:adjustRightInd w:val="0"/>
        <w:ind w:left="360"/>
        <w:rPr>
          <w:rFonts w:ascii="Arial" w:hAnsi="Arial" w:cs="Arial"/>
          <w:color w:val="000000"/>
          <w:sz w:val="22"/>
          <w:szCs w:val="22"/>
        </w:rPr>
      </w:pPr>
      <w:r>
        <w:rPr>
          <w:rFonts w:ascii="Arial" w:hAnsi="Arial" w:cs="Arial"/>
          <w:color w:val="000000"/>
          <w:sz w:val="22"/>
          <w:szCs w:val="22"/>
        </w:rPr>
        <w:t>201</w:t>
      </w:r>
      <w:r w:rsidR="006649D0">
        <w:rPr>
          <w:rFonts w:ascii="Arial" w:hAnsi="Arial" w:cs="Arial"/>
          <w:color w:val="000000"/>
          <w:sz w:val="22"/>
          <w:szCs w:val="22"/>
        </w:rPr>
        <w:t>9</w:t>
      </w:r>
      <w:r w:rsidR="002C6E1D" w:rsidRPr="00723530">
        <w:rPr>
          <w:rFonts w:ascii="Arial" w:hAnsi="Arial" w:cs="Arial"/>
          <w:color w:val="000000"/>
          <w:sz w:val="22"/>
          <w:szCs w:val="22"/>
        </w:rPr>
        <w:t xml:space="preserve"> Application Deadline</w:t>
      </w:r>
      <w:r w:rsidR="002C6E1D" w:rsidRPr="00723530">
        <w:rPr>
          <w:rFonts w:ascii="Arial" w:hAnsi="Arial" w:cs="Arial"/>
          <w:color w:val="000000"/>
          <w:sz w:val="22"/>
          <w:szCs w:val="22"/>
        </w:rPr>
        <w:tab/>
      </w:r>
      <w:r w:rsidR="006649D0">
        <w:rPr>
          <w:rFonts w:ascii="Arial" w:hAnsi="Arial" w:cs="Arial"/>
          <w:color w:val="000000"/>
          <w:sz w:val="22"/>
          <w:szCs w:val="22"/>
        </w:rPr>
        <w:t>28 September 2018</w:t>
      </w:r>
    </w:p>
    <w:p w14:paraId="042A263E" w14:textId="77777777" w:rsidR="002C6E1D" w:rsidRPr="00723530" w:rsidRDefault="00CB155A">
      <w:pPr>
        <w:tabs>
          <w:tab w:val="right" w:leader="dot" w:pos="8820"/>
        </w:tabs>
        <w:autoSpaceDE w:val="0"/>
        <w:autoSpaceDN w:val="0"/>
        <w:adjustRightInd w:val="0"/>
        <w:ind w:left="360"/>
        <w:rPr>
          <w:rFonts w:ascii="Arial" w:hAnsi="Arial" w:cs="Arial"/>
          <w:color w:val="000000"/>
          <w:sz w:val="22"/>
          <w:szCs w:val="22"/>
        </w:rPr>
      </w:pPr>
      <w:r>
        <w:rPr>
          <w:rFonts w:ascii="Arial" w:hAnsi="Arial" w:cs="Arial"/>
          <w:color w:val="000000"/>
          <w:sz w:val="22"/>
          <w:szCs w:val="22"/>
        </w:rPr>
        <w:t>201</w:t>
      </w:r>
      <w:r w:rsidR="006649D0">
        <w:rPr>
          <w:rFonts w:ascii="Arial" w:hAnsi="Arial" w:cs="Arial"/>
          <w:color w:val="000000"/>
          <w:sz w:val="22"/>
          <w:szCs w:val="22"/>
        </w:rPr>
        <w:t>9</w:t>
      </w:r>
      <w:r w:rsidR="002C6E1D" w:rsidRPr="00723530">
        <w:rPr>
          <w:rFonts w:ascii="Arial" w:hAnsi="Arial" w:cs="Arial"/>
          <w:color w:val="000000"/>
          <w:sz w:val="22"/>
          <w:szCs w:val="22"/>
        </w:rPr>
        <w:t xml:space="preserve"> Applicant Sele</w:t>
      </w:r>
      <w:r w:rsidR="001A3CCB" w:rsidRPr="00723530">
        <w:rPr>
          <w:rFonts w:ascii="Arial" w:hAnsi="Arial" w:cs="Arial"/>
          <w:color w:val="000000"/>
          <w:sz w:val="22"/>
          <w:szCs w:val="22"/>
        </w:rPr>
        <w:t>ction Process</w:t>
      </w:r>
      <w:r w:rsidR="001A3CCB" w:rsidRPr="00723530">
        <w:rPr>
          <w:rFonts w:ascii="Arial" w:hAnsi="Arial" w:cs="Arial"/>
          <w:color w:val="000000"/>
          <w:sz w:val="22"/>
          <w:szCs w:val="22"/>
        </w:rPr>
        <w:tab/>
      </w:r>
      <w:r>
        <w:rPr>
          <w:rFonts w:ascii="Arial" w:hAnsi="Arial" w:cs="Arial"/>
          <w:color w:val="000000"/>
          <w:sz w:val="22"/>
          <w:szCs w:val="22"/>
        </w:rPr>
        <w:t>October – December 201</w:t>
      </w:r>
      <w:r w:rsidR="006649D0">
        <w:rPr>
          <w:rFonts w:ascii="Arial" w:hAnsi="Arial" w:cs="Arial"/>
          <w:color w:val="000000"/>
          <w:sz w:val="22"/>
          <w:szCs w:val="22"/>
        </w:rPr>
        <w:t>8</w:t>
      </w:r>
    </w:p>
    <w:p w14:paraId="6009BB5D" w14:textId="77777777" w:rsidR="002C6E1D" w:rsidRPr="00723530" w:rsidRDefault="00CB155A">
      <w:pPr>
        <w:tabs>
          <w:tab w:val="right" w:leader="dot" w:pos="8820"/>
        </w:tabs>
        <w:autoSpaceDE w:val="0"/>
        <w:autoSpaceDN w:val="0"/>
        <w:adjustRightInd w:val="0"/>
        <w:ind w:left="360"/>
        <w:rPr>
          <w:rFonts w:ascii="Arial" w:hAnsi="Arial" w:cs="Arial"/>
          <w:color w:val="000000"/>
          <w:sz w:val="22"/>
          <w:szCs w:val="22"/>
        </w:rPr>
      </w:pPr>
      <w:r>
        <w:rPr>
          <w:rFonts w:ascii="Arial" w:hAnsi="Arial" w:cs="Arial"/>
          <w:color w:val="000000"/>
          <w:sz w:val="22"/>
          <w:szCs w:val="22"/>
        </w:rPr>
        <w:t>201</w:t>
      </w:r>
      <w:r w:rsidR="006649D0">
        <w:rPr>
          <w:rFonts w:ascii="Arial" w:hAnsi="Arial" w:cs="Arial"/>
          <w:color w:val="000000"/>
          <w:sz w:val="22"/>
          <w:szCs w:val="22"/>
        </w:rPr>
        <w:t>9</w:t>
      </w:r>
      <w:r w:rsidR="00F126C4">
        <w:rPr>
          <w:rFonts w:ascii="Arial" w:hAnsi="Arial" w:cs="Arial"/>
          <w:color w:val="000000"/>
          <w:sz w:val="22"/>
          <w:szCs w:val="22"/>
        </w:rPr>
        <w:t xml:space="preserve"> Award Announcement</w:t>
      </w:r>
      <w:r w:rsidR="00F126C4">
        <w:rPr>
          <w:rFonts w:ascii="Arial" w:hAnsi="Arial" w:cs="Arial"/>
          <w:color w:val="000000"/>
          <w:sz w:val="22"/>
          <w:szCs w:val="22"/>
        </w:rPr>
        <w:tab/>
      </w:r>
      <w:r>
        <w:rPr>
          <w:rFonts w:ascii="Arial" w:hAnsi="Arial" w:cs="Arial"/>
          <w:color w:val="000000"/>
          <w:sz w:val="22"/>
          <w:szCs w:val="22"/>
        </w:rPr>
        <w:t>January 201</w:t>
      </w:r>
      <w:r w:rsidR="006649D0">
        <w:rPr>
          <w:rFonts w:ascii="Arial" w:hAnsi="Arial" w:cs="Arial"/>
          <w:color w:val="000000"/>
          <w:sz w:val="22"/>
          <w:szCs w:val="22"/>
        </w:rPr>
        <w:t>9</w:t>
      </w:r>
    </w:p>
    <w:p w14:paraId="7065CA61" w14:textId="77777777" w:rsidR="002C6E1D" w:rsidRDefault="00CB155A">
      <w:pPr>
        <w:tabs>
          <w:tab w:val="right" w:leader="dot" w:pos="8820"/>
        </w:tabs>
        <w:autoSpaceDE w:val="0"/>
        <w:autoSpaceDN w:val="0"/>
        <w:adjustRightInd w:val="0"/>
        <w:ind w:left="360"/>
        <w:rPr>
          <w:rFonts w:ascii="Arial" w:hAnsi="Arial" w:cs="Arial"/>
          <w:color w:val="000000"/>
          <w:sz w:val="22"/>
          <w:szCs w:val="22"/>
        </w:rPr>
      </w:pPr>
      <w:r>
        <w:rPr>
          <w:rFonts w:ascii="Arial" w:hAnsi="Arial" w:cs="Arial"/>
          <w:color w:val="000000"/>
          <w:sz w:val="22"/>
          <w:szCs w:val="22"/>
        </w:rPr>
        <w:t>201</w:t>
      </w:r>
      <w:r w:rsidR="006649D0">
        <w:rPr>
          <w:rFonts w:ascii="Arial" w:hAnsi="Arial" w:cs="Arial"/>
          <w:color w:val="000000"/>
          <w:sz w:val="22"/>
          <w:szCs w:val="22"/>
        </w:rPr>
        <w:t>9</w:t>
      </w:r>
      <w:r w:rsidR="004D03F2">
        <w:rPr>
          <w:rFonts w:ascii="Arial" w:hAnsi="Arial" w:cs="Arial"/>
          <w:color w:val="000000"/>
          <w:sz w:val="22"/>
          <w:szCs w:val="22"/>
        </w:rPr>
        <w:t xml:space="preserve"> Program</w:t>
      </w:r>
      <w:r w:rsidR="00390454">
        <w:rPr>
          <w:rFonts w:ascii="Arial" w:hAnsi="Arial" w:cs="Arial"/>
          <w:color w:val="000000"/>
          <w:sz w:val="22"/>
          <w:szCs w:val="22"/>
        </w:rPr>
        <w:tab/>
      </w:r>
      <w:r w:rsidR="00E543B3">
        <w:rPr>
          <w:rFonts w:ascii="Arial" w:hAnsi="Arial" w:cs="Arial"/>
          <w:color w:val="000000"/>
          <w:sz w:val="22"/>
          <w:szCs w:val="22"/>
        </w:rPr>
        <w:t>1</w:t>
      </w:r>
      <w:r w:rsidR="006649D0">
        <w:rPr>
          <w:rFonts w:ascii="Arial" w:hAnsi="Arial" w:cs="Arial"/>
          <w:color w:val="000000"/>
          <w:sz w:val="22"/>
          <w:szCs w:val="22"/>
        </w:rPr>
        <w:t>6</w:t>
      </w:r>
      <w:r w:rsidR="00E543B3">
        <w:rPr>
          <w:rFonts w:ascii="Arial" w:hAnsi="Arial" w:cs="Arial"/>
          <w:color w:val="000000"/>
          <w:sz w:val="22"/>
          <w:szCs w:val="22"/>
        </w:rPr>
        <w:t xml:space="preserve"> </w:t>
      </w:r>
      <w:r>
        <w:rPr>
          <w:rFonts w:ascii="Arial" w:hAnsi="Arial" w:cs="Arial"/>
          <w:color w:val="000000"/>
          <w:sz w:val="22"/>
          <w:szCs w:val="22"/>
        </w:rPr>
        <w:t xml:space="preserve">March – </w:t>
      </w:r>
      <w:r w:rsidR="00E543B3">
        <w:rPr>
          <w:rFonts w:ascii="Arial" w:hAnsi="Arial" w:cs="Arial"/>
          <w:color w:val="000000"/>
          <w:sz w:val="22"/>
          <w:szCs w:val="22"/>
        </w:rPr>
        <w:t>1</w:t>
      </w:r>
      <w:r w:rsidR="006649D0">
        <w:rPr>
          <w:rFonts w:ascii="Arial" w:hAnsi="Arial" w:cs="Arial"/>
          <w:color w:val="000000"/>
          <w:sz w:val="22"/>
          <w:szCs w:val="22"/>
        </w:rPr>
        <w:t>2</w:t>
      </w:r>
      <w:r w:rsidR="00E543B3">
        <w:rPr>
          <w:rFonts w:ascii="Arial" w:hAnsi="Arial" w:cs="Arial"/>
          <w:color w:val="000000"/>
          <w:sz w:val="22"/>
          <w:szCs w:val="22"/>
        </w:rPr>
        <w:t xml:space="preserve"> </w:t>
      </w:r>
      <w:r>
        <w:rPr>
          <w:rFonts w:ascii="Arial" w:hAnsi="Arial" w:cs="Arial"/>
          <w:color w:val="000000"/>
          <w:sz w:val="22"/>
          <w:szCs w:val="22"/>
        </w:rPr>
        <w:t>April 201</w:t>
      </w:r>
      <w:r w:rsidR="006649D0">
        <w:rPr>
          <w:rFonts w:ascii="Arial" w:hAnsi="Arial" w:cs="Arial"/>
          <w:color w:val="000000"/>
          <w:sz w:val="22"/>
          <w:szCs w:val="22"/>
        </w:rPr>
        <w:t>9</w:t>
      </w:r>
    </w:p>
    <w:p w14:paraId="0C11E526" w14:textId="77777777" w:rsidR="0067034D" w:rsidRDefault="000C6107" w:rsidP="00B31295">
      <w:pPr>
        <w:tabs>
          <w:tab w:val="right" w:pos="8820"/>
        </w:tabs>
        <w:autoSpaceDE w:val="0"/>
        <w:autoSpaceDN w:val="0"/>
        <w:adjustRightInd w:val="0"/>
        <w:ind w:left="360"/>
      </w:pPr>
      <w:r>
        <w:rPr>
          <w:rFonts w:ascii="Arial" w:hAnsi="Arial" w:cs="Arial"/>
          <w:i/>
          <w:iCs/>
          <w:color w:val="000000"/>
          <w:sz w:val="12"/>
          <w:szCs w:val="12"/>
        </w:rPr>
        <w:t xml:space="preserve"> </w:t>
      </w:r>
    </w:p>
    <w:p w14:paraId="2590AAAA" w14:textId="77777777" w:rsidR="0067034D" w:rsidRDefault="0067034D">
      <w:pPr>
        <w:pStyle w:val="Heading1"/>
      </w:pPr>
    </w:p>
    <w:p w14:paraId="39EFF6A7" w14:textId="77777777" w:rsidR="002C6E1D" w:rsidRDefault="00CB155A">
      <w:pPr>
        <w:pStyle w:val="Heading1"/>
      </w:pPr>
      <w:r>
        <w:t xml:space="preserve"> </w:t>
      </w:r>
      <w:r w:rsidR="0067034D">
        <w:br w:type="page"/>
      </w:r>
      <w:r w:rsidR="002C6E1D">
        <w:lastRenderedPageBreak/>
        <w:t>Eligibility</w:t>
      </w:r>
    </w:p>
    <w:p w14:paraId="45D635AA" w14:textId="77777777" w:rsidR="0067034D" w:rsidRDefault="0067034D">
      <w:pPr>
        <w:autoSpaceDE w:val="0"/>
        <w:autoSpaceDN w:val="0"/>
        <w:adjustRightInd w:val="0"/>
        <w:rPr>
          <w:rFonts w:ascii="Arial" w:hAnsi="Arial" w:cs="Arial"/>
          <w:color w:val="000000"/>
          <w:sz w:val="22"/>
          <w:szCs w:val="22"/>
        </w:rPr>
      </w:pPr>
    </w:p>
    <w:p w14:paraId="45D5A229" w14:textId="77777777" w:rsidR="0071747C" w:rsidRDefault="002C6E1D">
      <w:pPr>
        <w:autoSpaceDE w:val="0"/>
        <w:autoSpaceDN w:val="0"/>
        <w:adjustRightInd w:val="0"/>
        <w:rPr>
          <w:rFonts w:ascii="Arial" w:hAnsi="Arial" w:cs="Arial"/>
          <w:color w:val="000000"/>
          <w:sz w:val="22"/>
          <w:szCs w:val="22"/>
        </w:rPr>
      </w:pPr>
      <w:r>
        <w:rPr>
          <w:rFonts w:ascii="Arial" w:hAnsi="Arial" w:cs="Arial"/>
          <w:color w:val="000000"/>
          <w:sz w:val="22"/>
          <w:szCs w:val="22"/>
        </w:rPr>
        <w:t xml:space="preserve">Promising library and information science professionals who are in early stages of career development and who meet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the qualifications are encouraged to apply.</w:t>
      </w:r>
    </w:p>
    <w:p w14:paraId="2FBACBD9" w14:textId="77777777" w:rsidR="0071747C" w:rsidRPr="00A2575C" w:rsidRDefault="0071747C">
      <w:pPr>
        <w:autoSpaceDE w:val="0"/>
        <w:autoSpaceDN w:val="0"/>
        <w:adjustRightInd w:val="0"/>
        <w:rPr>
          <w:rFonts w:ascii="Arial" w:hAnsi="Arial" w:cs="Arial"/>
          <w:color w:val="000000"/>
          <w:sz w:val="18"/>
          <w:szCs w:val="18"/>
        </w:rPr>
      </w:pPr>
    </w:p>
    <w:p w14:paraId="2C2B0C37" w14:textId="77777777" w:rsidR="002C6E1D" w:rsidRDefault="002C6E1D">
      <w:pPr>
        <w:autoSpaceDE w:val="0"/>
        <w:autoSpaceDN w:val="0"/>
        <w:adjustRightInd w:val="0"/>
        <w:rPr>
          <w:rFonts w:ascii="Arial" w:hAnsi="Arial" w:cs="Arial"/>
          <w:color w:val="000000"/>
          <w:sz w:val="22"/>
          <w:szCs w:val="22"/>
        </w:rPr>
      </w:pPr>
      <w:r>
        <w:rPr>
          <w:rFonts w:ascii="Arial" w:hAnsi="Arial" w:cs="Arial"/>
          <w:color w:val="000000"/>
          <w:sz w:val="22"/>
          <w:szCs w:val="22"/>
        </w:rPr>
        <w:t>Applicants must:</w:t>
      </w:r>
    </w:p>
    <w:p w14:paraId="0A805F4B" w14:textId="77777777" w:rsidR="00A2575C" w:rsidRPr="00A2575C" w:rsidRDefault="00A2575C">
      <w:pPr>
        <w:autoSpaceDE w:val="0"/>
        <w:autoSpaceDN w:val="0"/>
        <w:adjustRightInd w:val="0"/>
        <w:rPr>
          <w:rFonts w:ascii="Arial" w:hAnsi="Arial" w:cs="Arial"/>
          <w:color w:val="000000"/>
          <w:sz w:val="14"/>
          <w:szCs w:val="14"/>
        </w:rPr>
      </w:pPr>
    </w:p>
    <w:p w14:paraId="79D47465" w14:textId="77777777" w:rsidR="00D34581" w:rsidRPr="00F126C4" w:rsidRDefault="00D34581">
      <w:pPr>
        <w:autoSpaceDE w:val="0"/>
        <w:autoSpaceDN w:val="0"/>
        <w:adjustRightInd w:val="0"/>
        <w:rPr>
          <w:rFonts w:ascii="Arial" w:hAnsi="Arial" w:cs="Arial"/>
          <w:color w:val="000000"/>
          <w:sz w:val="4"/>
          <w:szCs w:val="4"/>
        </w:rPr>
      </w:pPr>
    </w:p>
    <w:p w14:paraId="668230B7" w14:textId="77777777" w:rsidR="00637D1E" w:rsidRDefault="00637D1E">
      <w:pPr>
        <w:numPr>
          <w:ilvl w:val="0"/>
          <w:numId w:val="1"/>
        </w:numPr>
        <w:autoSpaceDE w:val="0"/>
        <w:autoSpaceDN w:val="0"/>
        <w:adjustRightInd w:val="0"/>
        <w:rPr>
          <w:rFonts w:ascii="Arial" w:hAnsi="Arial" w:cs="Arial"/>
          <w:color w:val="000000"/>
          <w:sz w:val="22"/>
          <w:szCs w:val="22"/>
        </w:rPr>
      </w:pPr>
      <w:r>
        <w:rPr>
          <w:rFonts w:ascii="Arial" w:hAnsi="Arial" w:cs="Arial"/>
          <w:color w:val="000000"/>
          <w:sz w:val="22"/>
          <w:szCs w:val="22"/>
        </w:rPr>
        <w:t>Be employed in a library</w:t>
      </w:r>
      <w:r w:rsidR="007A1FFD">
        <w:rPr>
          <w:rFonts w:ascii="Arial" w:hAnsi="Arial" w:cs="Arial"/>
          <w:color w:val="000000"/>
          <w:sz w:val="22"/>
          <w:szCs w:val="22"/>
        </w:rPr>
        <w:t xml:space="preserve"> or information center</w:t>
      </w:r>
      <w:r>
        <w:rPr>
          <w:rFonts w:ascii="Arial" w:hAnsi="Arial" w:cs="Arial"/>
          <w:color w:val="000000"/>
          <w:sz w:val="22"/>
          <w:szCs w:val="22"/>
        </w:rPr>
        <w:t>.</w:t>
      </w:r>
    </w:p>
    <w:p w14:paraId="2B93B738" w14:textId="77777777" w:rsidR="00077D7C" w:rsidRPr="00077D7C" w:rsidRDefault="00077D7C" w:rsidP="00077D7C">
      <w:pPr>
        <w:autoSpaceDE w:val="0"/>
        <w:autoSpaceDN w:val="0"/>
        <w:adjustRightInd w:val="0"/>
        <w:ind w:left="360"/>
        <w:rPr>
          <w:rFonts w:ascii="Arial" w:hAnsi="Arial" w:cs="Arial"/>
          <w:color w:val="000000"/>
          <w:sz w:val="8"/>
          <w:szCs w:val="8"/>
        </w:rPr>
      </w:pPr>
    </w:p>
    <w:p w14:paraId="5CE8B7E8" w14:textId="77777777" w:rsidR="00077D7C" w:rsidRDefault="00077D7C" w:rsidP="00077D7C">
      <w:pPr>
        <w:numPr>
          <w:ilvl w:val="0"/>
          <w:numId w:val="1"/>
        </w:numPr>
        <w:autoSpaceDE w:val="0"/>
        <w:autoSpaceDN w:val="0"/>
        <w:adjustRightInd w:val="0"/>
        <w:rPr>
          <w:rFonts w:ascii="Arial" w:hAnsi="Arial" w:cs="Arial"/>
          <w:color w:val="000000"/>
          <w:sz w:val="22"/>
          <w:szCs w:val="22"/>
        </w:rPr>
      </w:pPr>
      <w:r>
        <w:rPr>
          <w:rFonts w:ascii="Arial" w:hAnsi="Arial" w:cs="Arial"/>
          <w:color w:val="000000"/>
          <w:sz w:val="22"/>
          <w:szCs w:val="22"/>
        </w:rPr>
        <w:t>Be a legal national from a qualifying country (see Qualifying Countries) and be working as a librarian or information science professional in that country.</w:t>
      </w:r>
    </w:p>
    <w:p w14:paraId="66E433F1" w14:textId="77777777" w:rsidR="00077D7C" w:rsidRPr="00077D7C" w:rsidRDefault="00077D7C" w:rsidP="00077D7C">
      <w:pPr>
        <w:pStyle w:val="ListParagraph"/>
        <w:rPr>
          <w:rFonts w:ascii="Arial" w:hAnsi="Arial" w:cs="Arial"/>
          <w:color w:val="000000"/>
          <w:sz w:val="8"/>
          <w:szCs w:val="8"/>
        </w:rPr>
      </w:pPr>
    </w:p>
    <w:p w14:paraId="5BA99DA2" w14:textId="77777777" w:rsidR="00077D7C" w:rsidRDefault="002C6E1D" w:rsidP="00D008F6">
      <w:pPr>
        <w:numPr>
          <w:ilvl w:val="0"/>
          <w:numId w:val="1"/>
        </w:numPr>
        <w:autoSpaceDE w:val="0"/>
        <w:autoSpaceDN w:val="0"/>
        <w:adjustRightInd w:val="0"/>
        <w:rPr>
          <w:rFonts w:ascii="Arial" w:hAnsi="Arial" w:cs="Arial"/>
          <w:color w:val="000000"/>
          <w:sz w:val="22"/>
          <w:szCs w:val="22"/>
        </w:rPr>
      </w:pPr>
      <w:r w:rsidRPr="00077D7C">
        <w:rPr>
          <w:rFonts w:ascii="Arial" w:hAnsi="Arial" w:cs="Arial"/>
          <w:color w:val="000000"/>
          <w:sz w:val="22"/>
          <w:szCs w:val="22"/>
        </w:rPr>
        <w:t>Have a qualifying degree in library or information science</w:t>
      </w:r>
      <w:r w:rsidR="0071747C">
        <w:rPr>
          <w:rFonts w:ascii="Arial" w:hAnsi="Arial" w:cs="Arial"/>
          <w:color w:val="000000"/>
          <w:sz w:val="22"/>
          <w:szCs w:val="22"/>
        </w:rPr>
        <w:t xml:space="preserve">. </w:t>
      </w:r>
      <w:r w:rsidR="00F126C4" w:rsidRPr="00077D7C">
        <w:rPr>
          <w:rFonts w:ascii="Arial" w:hAnsi="Arial" w:cs="Arial"/>
          <w:color w:val="000000"/>
          <w:sz w:val="22"/>
          <w:szCs w:val="22"/>
        </w:rPr>
        <w:t xml:space="preserve">The </w:t>
      </w:r>
      <w:r w:rsidRPr="00077D7C">
        <w:rPr>
          <w:rFonts w:ascii="Arial" w:hAnsi="Arial" w:cs="Arial"/>
          <w:color w:val="000000"/>
          <w:sz w:val="22"/>
          <w:szCs w:val="22"/>
        </w:rPr>
        <w:t>qualifying degree may vary depending upon country of origin</w:t>
      </w:r>
      <w:r w:rsidR="00F126C4" w:rsidRPr="00077D7C">
        <w:rPr>
          <w:rFonts w:ascii="Arial" w:hAnsi="Arial" w:cs="Arial"/>
          <w:color w:val="000000"/>
          <w:sz w:val="22"/>
          <w:szCs w:val="22"/>
        </w:rPr>
        <w:t xml:space="preserve">, but should be the general library or information science degree recognized in the country.  </w:t>
      </w:r>
    </w:p>
    <w:p w14:paraId="15113E13" w14:textId="77777777" w:rsidR="00077D7C" w:rsidRPr="00077D7C" w:rsidRDefault="00077D7C" w:rsidP="00077D7C">
      <w:pPr>
        <w:pStyle w:val="ListParagraph"/>
        <w:rPr>
          <w:rFonts w:ascii="Arial" w:hAnsi="Arial" w:cs="Arial"/>
          <w:color w:val="000000"/>
          <w:sz w:val="8"/>
          <w:szCs w:val="8"/>
        </w:rPr>
      </w:pPr>
    </w:p>
    <w:p w14:paraId="518719CC" w14:textId="77777777" w:rsidR="002C6E1D" w:rsidRDefault="002C6E1D" w:rsidP="00D008F6">
      <w:pPr>
        <w:numPr>
          <w:ilvl w:val="0"/>
          <w:numId w:val="1"/>
        </w:numPr>
        <w:autoSpaceDE w:val="0"/>
        <w:autoSpaceDN w:val="0"/>
        <w:adjustRightInd w:val="0"/>
        <w:rPr>
          <w:rFonts w:ascii="Arial" w:hAnsi="Arial" w:cs="Arial"/>
          <w:color w:val="000000"/>
          <w:sz w:val="22"/>
          <w:szCs w:val="22"/>
        </w:rPr>
      </w:pPr>
      <w:r w:rsidRPr="00077D7C">
        <w:rPr>
          <w:rFonts w:ascii="Arial" w:hAnsi="Arial" w:cs="Arial"/>
          <w:color w:val="000000"/>
          <w:sz w:val="22"/>
          <w:szCs w:val="22"/>
        </w:rPr>
        <w:t>Have obtain</w:t>
      </w:r>
      <w:r w:rsidR="001A3CCB" w:rsidRPr="00077D7C">
        <w:rPr>
          <w:rFonts w:ascii="Arial" w:hAnsi="Arial" w:cs="Arial"/>
          <w:color w:val="000000"/>
          <w:sz w:val="22"/>
          <w:szCs w:val="22"/>
        </w:rPr>
        <w:t xml:space="preserve">ed the qualifying degree </w:t>
      </w:r>
      <w:r w:rsidR="00077D7C">
        <w:rPr>
          <w:rFonts w:ascii="Arial" w:hAnsi="Arial" w:cs="Arial"/>
          <w:color w:val="000000"/>
          <w:sz w:val="22"/>
          <w:szCs w:val="22"/>
        </w:rPr>
        <w:t>within the past five years.</w:t>
      </w:r>
    </w:p>
    <w:p w14:paraId="46F5781B" w14:textId="77777777" w:rsidR="00077D7C" w:rsidRPr="00077D7C" w:rsidRDefault="00077D7C" w:rsidP="00077D7C">
      <w:pPr>
        <w:pStyle w:val="ListParagraph"/>
        <w:rPr>
          <w:rFonts w:ascii="Arial" w:hAnsi="Arial" w:cs="Arial"/>
          <w:color w:val="000000"/>
          <w:sz w:val="8"/>
          <w:szCs w:val="8"/>
        </w:rPr>
      </w:pPr>
    </w:p>
    <w:p w14:paraId="520D8B35" w14:textId="77777777" w:rsidR="00077D7C" w:rsidRDefault="002C6E1D">
      <w:pPr>
        <w:numPr>
          <w:ilvl w:val="0"/>
          <w:numId w:val="1"/>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Have at least </w:t>
      </w:r>
      <w:r w:rsidR="006030F6">
        <w:rPr>
          <w:rFonts w:ascii="Arial" w:hAnsi="Arial" w:cs="Arial"/>
          <w:color w:val="000000"/>
          <w:sz w:val="22"/>
          <w:szCs w:val="22"/>
        </w:rPr>
        <w:t>three</w:t>
      </w:r>
      <w:r>
        <w:rPr>
          <w:rFonts w:ascii="Arial" w:hAnsi="Arial" w:cs="Arial"/>
          <w:color w:val="000000"/>
          <w:sz w:val="22"/>
          <w:szCs w:val="22"/>
        </w:rPr>
        <w:t xml:space="preserve"> years, but no more than </w:t>
      </w:r>
      <w:r w:rsidR="000726D4">
        <w:rPr>
          <w:rFonts w:ascii="Arial" w:hAnsi="Arial" w:cs="Arial"/>
          <w:color w:val="000000"/>
          <w:sz w:val="22"/>
          <w:szCs w:val="22"/>
        </w:rPr>
        <w:t>eight</w:t>
      </w:r>
      <w:r>
        <w:rPr>
          <w:rFonts w:ascii="Arial" w:hAnsi="Arial" w:cs="Arial"/>
          <w:color w:val="000000"/>
          <w:sz w:val="22"/>
          <w:szCs w:val="22"/>
        </w:rPr>
        <w:t xml:space="preserve"> years, of library or information science experience</w:t>
      </w:r>
      <w:r w:rsidR="00F126C4">
        <w:rPr>
          <w:rFonts w:ascii="Arial" w:hAnsi="Arial" w:cs="Arial"/>
          <w:color w:val="000000"/>
          <w:sz w:val="22"/>
          <w:szCs w:val="22"/>
        </w:rPr>
        <w:t xml:space="preserve">. </w:t>
      </w:r>
    </w:p>
    <w:p w14:paraId="6CA26391" w14:textId="77777777" w:rsidR="00077D7C" w:rsidRPr="00077D7C" w:rsidRDefault="00077D7C" w:rsidP="00077D7C">
      <w:pPr>
        <w:pStyle w:val="ListParagraph"/>
        <w:rPr>
          <w:rFonts w:ascii="Arial" w:hAnsi="Arial" w:cs="Arial"/>
          <w:color w:val="000000"/>
          <w:sz w:val="8"/>
          <w:szCs w:val="8"/>
        </w:rPr>
      </w:pPr>
    </w:p>
    <w:p w14:paraId="2CD2A06C" w14:textId="77777777" w:rsidR="002C6E1D" w:rsidRDefault="002C6E1D">
      <w:pPr>
        <w:numPr>
          <w:ilvl w:val="0"/>
          <w:numId w:val="1"/>
        </w:numPr>
        <w:autoSpaceDE w:val="0"/>
        <w:autoSpaceDN w:val="0"/>
        <w:adjustRightInd w:val="0"/>
        <w:rPr>
          <w:rFonts w:ascii="Arial" w:hAnsi="Arial" w:cs="Arial"/>
          <w:color w:val="000000"/>
          <w:sz w:val="22"/>
          <w:szCs w:val="22"/>
        </w:rPr>
      </w:pPr>
      <w:r>
        <w:rPr>
          <w:rFonts w:ascii="Arial" w:hAnsi="Arial" w:cs="Arial"/>
          <w:color w:val="000000"/>
          <w:sz w:val="22"/>
          <w:szCs w:val="22"/>
        </w:rPr>
        <w:t>Read and speak English proficiently</w:t>
      </w:r>
      <w:r w:rsidR="00F126C4">
        <w:rPr>
          <w:rFonts w:ascii="Arial" w:hAnsi="Arial" w:cs="Arial"/>
          <w:color w:val="000000"/>
          <w:sz w:val="22"/>
          <w:szCs w:val="22"/>
        </w:rPr>
        <w:t>.</w:t>
      </w:r>
    </w:p>
    <w:p w14:paraId="276114B2" w14:textId="77777777" w:rsidR="00077D7C" w:rsidRPr="00077D7C" w:rsidRDefault="00077D7C" w:rsidP="00077D7C">
      <w:pPr>
        <w:pStyle w:val="ListParagraph"/>
        <w:rPr>
          <w:rFonts w:ascii="Arial" w:hAnsi="Arial" w:cs="Arial"/>
          <w:color w:val="000000"/>
          <w:sz w:val="8"/>
          <w:szCs w:val="8"/>
        </w:rPr>
      </w:pPr>
    </w:p>
    <w:p w14:paraId="5263B2C0" w14:textId="77777777" w:rsidR="00F551B8" w:rsidRDefault="00F551B8">
      <w:pPr>
        <w:numPr>
          <w:ilvl w:val="0"/>
          <w:numId w:val="1"/>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Be prepared </w:t>
      </w:r>
      <w:r w:rsidRPr="00BB79D4">
        <w:rPr>
          <w:rFonts w:ascii="Arial" w:hAnsi="Arial" w:cs="Arial"/>
          <w:color w:val="000000"/>
          <w:sz w:val="22"/>
          <w:szCs w:val="22"/>
        </w:rPr>
        <w:t xml:space="preserve">to work as </w:t>
      </w:r>
      <w:r w:rsidR="007A1FFD" w:rsidRPr="00BB79D4">
        <w:rPr>
          <w:rFonts w:ascii="Arial" w:hAnsi="Arial" w:cs="Arial"/>
          <w:color w:val="000000"/>
          <w:sz w:val="22"/>
          <w:szCs w:val="22"/>
        </w:rPr>
        <w:t xml:space="preserve">a team member </w:t>
      </w:r>
      <w:r w:rsidRPr="00BB79D4">
        <w:rPr>
          <w:rFonts w:ascii="Arial" w:hAnsi="Arial" w:cs="Arial"/>
          <w:color w:val="000000"/>
          <w:sz w:val="22"/>
          <w:szCs w:val="22"/>
        </w:rPr>
        <w:t>with other Fellows and to participate as required in this fast-paced program.</w:t>
      </w:r>
    </w:p>
    <w:p w14:paraId="55CD5188" w14:textId="77777777" w:rsidR="00077D7C" w:rsidRPr="00077D7C" w:rsidRDefault="00077D7C" w:rsidP="00077D7C">
      <w:pPr>
        <w:pStyle w:val="ListParagraph"/>
        <w:rPr>
          <w:rFonts w:ascii="Arial" w:hAnsi="Arial" w:cs="Arial"/>
          <w:color w:val="000000"/>
          <w:sz w:val="8"/>
          <w:szCs w:val="8"/>
        </w:rPr>
      </w:pPr>
    </w:p>
    <w:p w14:paraId="40BDA9D2" w14:textId="77777777" w:rsidR="002C6E1D" w:rsidRDefault="002C6E1D">
      <w:pPr>
        <w:numPr>
          <w:ilvl w:val="0"/>
          <w:numId w:val="1"/>
        </w:numPr>
        <w:autoSpaceDE w:val="0"/>
        <w:autoSpaceDN w:val="0"/>
        <w:adjustRightInd w:val="0"/>
        <w:rPr>
          <w:rFonts w:ascii="Arial" w:hAnsi="Arial" w:cs="Arial"/>
          <w:color w:val="000000"/>
          <w:sz w:val="22"/>
          <w:szCs w:val="22"/>
        </w:rPr>
      </w:pPr>
      <w:r>
        <w:rPr>
          <w:rFonts w:ascii="Arial" w:hAnsi="Arial" w:cs="Arial"/>
          <w:color w:val="000000"/>
          <w:sz w:val="22"/>
          <w:szCs w:val="22"/>
        </w:rPr>
        <w:t>Have a valid passport</w:t>
      </w:r>
      <w:r w:rsidR="00F126C4">
        <w:rPr>
          <w:rFonts w:ascii="Arial" w:hAnsi="Arial" w:cs="Arial"/>
          <w:color w:val="000000"/>
          <w:sz w:val="22"/>
          <w:szCs w:val="22"/>
        </w:rPr>
        <w:t>.</w:t>
      </w:r>
    </w:p>
    <w:p w14:paraId="4728A7D8" w14:textId="77777777" w:rsidR="00077D7C" w:rsidRPr="00077D7C" w:rsidRDefault="00077D7C" w:rsidP="00077D7C">
      <w:pPr>
        <w:pStyle w:val="ListParagraph"/>
        <w:rPr>
          <w:rFonts w:ascii="Arial" w:hAnsi="Arial" w:cs="Arial"/>
          <w:color w:val="000000"/>
          <w:sz w:val="8"/>
          <w:szCs w:val="8"/>
        </w:rPr>
      </w:pPr>
    </w:p>
    <w:p w14:paraId="7DBBD90A" w14:textId="77777777" w:rsidR="00077D7C" w:rsidRPr="00077D7C" w:rsidRDefault="002C6E1D">
      <w:pPr>
        <w:numPr>
          <w:ilvl w:val="0"/>
          <w:numId w:val="1"/>
        </w:numPr>
        <w:autoSpaceDE w:val="0"/>
        <w:autoSpaceDN w:val="0"/>
        <w:adjustRightInd w:val="0"/>
        <w:rPr>
          <w:rFonts w:ascii="Arial" w:hAnsi="Arial" w:cs="Arial"/>
          <w:color w:val="000000"/>
          <w:sz w:val="20"/>
          <w:szCs w:val="20"/>
        </w:rPr>
      </w:pPr>
      <w:r>
        <w:rPr>
          <w:rFonts w:ascii="Arial" w:hAnsi="Arial" w:cs="Arial"/>
          <w:color w:val="000000"/>
          <w:sz w:val="22"/>
          <w:szCs w:val="22"/>
        </w:rPr>
        <w:t xml:space="preserve">Be able to obtain </w:t>
      </w:r>
      <w:r w:rsidR="000A0838">
        <w:rPr>
          <w:rFonts w:ascii="Arial" w:hAnsi="Arial" w:cs="Arial"/>
          <w:color w:val="000000"/>
          <w:sz w:val="22"/>
          <w:szCs w:val="22"/>
        </w:rPr>
        <w:t>documentation</w:t>
      </w:r>
      <w:r>
        <w:rPr>
          <w:rFonts w:ascii="Arial" w:hAnsi="Arial" w:cs="Arial"/>
          <w:color w:val="000000"/>
          <w:sz w:val="22"/>
          <w:szCs w:val="22"/>
        </w:rPr>
        <w:t xml:space="preserve"> permitting legal entry into the United States</w:t>
      </w:r>
      <w:r w:rsidR="000C65DD">
        <w:rPr>
          <w:rFonts w:ascii="Arial" w:hAnsi="Arial" w:cs="Arial"/>
          <w:color w:val="000000"/>
          <w:sz w:val="22"/>
          <w:szCs w:val="22"/>
        </w:rPr>
        <w:t xml:space="preserve"> or any other country required for program participation</w:t>
      </w:r>
      <w:r w:rsidR="00C35BE9">
        <w:rPr>
          <w:rFonts w:ascii="Arial" w:hAnsi="Arial" w:cs="Arial"/>
          <w:color w:val="000000"/>
          <w:sz w:val="22"/>
          <w:szCs w:val="22"/>
        </w:rPr>
        <w:t xml:space="preserve">. </w:t>
      </w:r>
    </w:p>
    <w:p w14:paraId="2A825117" w14:textId="77777777" w:rsidR="00077D7C" w:rsidRPr="00077D7C" w:rsidRDefault="00077D7C" w:rsidP="00077D7C">
      <w:pPr>
        <w:pStyle w:val="ListParagraph"/>
        <w:rPr>
          <w:rFonts w:ascii="Arial" w:hAnsi="Arial" w:cs="Arial"/>
          <w:color w:val="000000"/>
          <w:sz w:val="8"/>
          <w:szCs w:val="8"/>
        </w:rPr>
      </w:pPr>
    </w:p>
    <w:p w14:paraId="646DADF4" w14:textId="77777777" w:rsidR="002C6E1D" w:rsidRPr="00B86472" w:rsidRDefault="00077D7C">
      <w:pPr>
        <w:numPr>
          <w:ilvl w:val="0"/>
          <w:numId w:val="1"/>
        </w:numPr>
        <w:autoSpaceDE w:val="0"/>
        <w:autoSpaceDN w:val="0"/>
        <w:adjustRightInd w:val="0"/>
        <w:rPr>
          <w:rFonts w:ascii="Arial" w:hAnsi="Arial" w:cs="Arial"/>
          <w:color w:val="000000"/>
          <w:sz w:val="20"/>
          <w:szCs w:val="20"/>
        </w:rPr>
      </w:pPr>
      <w:r>
        <w:rPr>
          <w:rFonts w:ascii="Arial" w:hAnsi="Arial" w:cs="Arial"/>
          <w:color w:val="000000"/>
          <w:sz w:val="22"/>
          <w:szCs w:val="22"/>
        </w:rPr>
        <w:t xml:space="preserve">Provide documentation from your employer confirming support for your application and </w:t>
      </w:r>
      <w:r w:rsidR="00376093">
        <w:rPr>
          <w:rFonts w:ascii="Arial" w:hAnsi="Arial" w:cs="Arial"/>
          <w:color w:val="000000"/>
          <w:sz w:val="22"/>
          <w:szCs w:val="22"/>
        </w:rPr>
        <w:t xml:space="preserve">willingness to release you from work to travel to </w:t>
      </w:r>
      <w:r>
        <w:rPr>
          <w:rFonts w:ascii="Arial" w:hAnsi="Arial" w:cs="Arial"/>
          <w:color w:val="000000"/>
          <w:sz w:val="22"/>
          <w:szCs w:val="22"/>
        </w:rPr>
        <w:t>the United States for participation in the four-week Fellowship Program.</w:t>
      </w:r>
    </w:p>
    <w:p w14:paraId="5EB7583C" w14:textId="77777777" w:rsidR="0071747C" w:rsidRPr="00454BD4" w:rsidRDefault="0071747C" w:rsidP="00B86472">
      <w:pPr>
        <w:autoSpaceDE w:val="0"/>
        <w:autoSpaceDN w:val="0"/>
        <w:adjustRightInd w:val="0"/>
        <w:rPr>
          <w:rFonts w:ascii="Arial" w:hAnsi="Arial" w:cs="Arial"/>
          <w:color w:val="000000"/>
          <w:sz w:val="12"/>
          <w:szCs w:val="12"/>
        </w:rPr>
      </w:pPr>
    </w:p>
    <w:p w14:paraId="3AC0D388" w14:textId="77777777" w:rsidR="0067034D" w:rsidRDefault="0067034D">
      <w:pPr>
        <w:autoSpaceDE w:val="0"/>
        <w:autoSpaceDN w:val="0"/>
        <w:adjustRightInd w:val="0"/>
        <w:rPr>
          <w:rFonts w:ascii="Arial" w:hAnsi="Arial" w:cs="Arial"/>
          <w:b/>
          <w:bCs/>
          <w:color w:val="000000"/>
          <w:sz w:val="27"/>
          <w:szCs w:val="27"/>
        </w:rPr>
      </w:pPr>
    </w:p>
    <w:p w14:paraId="127FEB2A" w14:textId="77777777" w:rsidR="002C6E1D" w:rsidRDefault="002C6E1D">
      <w:pPr>
        <w:autoSpaceDE w:val="0"/>
        <w:autoSpaceDN w:val="0"/>
        <w:adjustRightInd w:val="0"/>
        <w:rPr>
          <w:rFonts w:ascii="Arial" w:hAnsi="Arial" w:cs="Arial"/>
          <w:b/>
          <w:bCs/>
          <w:color w:val="000000"/>
          <w:sz w:val="27"/>
          <w:szCs w:val="27"/>
        </w:rPr>
      </w:pPr>
      <w:r>
        <w:rPr>
          <w:rFonts w:ascii="Arial" w:hAnsi="Arial" w:cs="Arial"/>
          <w:b/>
          <w:bCs/>
          <w:color w:val="000000"/>
          <w:sz w:val="27"/>
          <w:szCs w:val="27"/>
        </w:rPr>
        <w:t>Application Procedures</w:t>
      </w:r>
    </w:p>
    <w:p w14:paraId="506D6D2B" w14:textId="77777777" w:rsidR="002C6E1D" w:rsidRPr="00D34581" w:rsidRDefault="002C6E1D">
      <w:pPr>
        <w:autoSpaceDE w:val="0"/>
        <w:autoSpaceDN w:val="0"/>
        <w:adjustRightInd w:val="0"/>
        <w:rPr>
          <w:rFonts w:ascii="Arial" w:hAnsi="Arial" w:cs="Arial"/>
          <w:color w:val="000000"/>
          <w:sz w:val="16"/>
          <w:szCs w:val="16"/>
        </w:rPr>
      </w:pPr>
    </w:p>
    <w:p w14:paraId="1101EC55" w14:textId="77777777" w:rsidR="002C6E1D" w:rsidRDefault="002C6E1D">
      <w:pPr>
        <w:autoSpaceDE w:val="0"/>
        <w:autoSpaceDN w:val="0"/>
        <w:adjustRightInd w:val="0"/>
        <w:rPr>
          <w:rFonts w:ascii="Arial" w:hAnsi="Arial" w:cs="Arial"/>
          <w:color w:val="000000"/>
          <w:sz w:val="22"/>
          <w:szCs w:val="22"/>
        </w:rPr>
      </w:pPr>
      <w:r>
        <w:rPr>
          <w:rFonts w:ascii="Arial" w:hAnsi="Arial" w:cs="Arial"/>
          <w:color w:val="000000"/>
          <w:sz w:val="22"/>
          <w:szCs w:val="22"/>
        </w:rPr>
        <w:t xml:space="preserve">For consideration, qualified applicants must prepare and submit </w:t>
      </w:r>
      <w:r w:rsidR="00077D7C">
        <w:rPr>
          <w:rFonts w:ascii="Arial" w:hAnsi="Arial" w:cs="Arial"/>
          <w:color w:val="000000"/>
          <w:sz w:val="22"/>
          <w:szCs w:val="22"/>
        </w:rPr>
        <w:t>a complete application package that includes the application form, two letters of recommendation with original signatures</w:t>
      </w:r>
      <w:r w:rsidR="0071747C">
        <w:rPr>
          <w:rFonts w:ascii="Arial" w:hAnsi="Arial" w:cs="Arial"/>
          <w:color w:val="000000"/>
          <w:sz w:val="22"/>
          <w:szCs w:val="22"/>
        </w:rPr>
        <w:t>,</w:t>
      </w:r>
      <w:r w:rsidR="00077D7C">
        <w:rPr>
          <w:rFonts w:ascii="Arial" w:hAnsi="Arial" w:cs="Arial"/>
          <w:color w:val="000000"/>
          <w:sz w:val="22"/>
          <w:szCs w:val="22"/>
        </w:rPr>
        <w:t xml:space="preserve"> and a</w:t>
      </w:r>
      <w:r w:rsidR="00375EF0">
        <w:rPr>
          <w:rFonts w:ascii="Arial" w:hAnsi="Arial" w:cs="Arial"/>
          <w:color w:val="000000"/>
          <w:sz w:val="22"/>
          <w:szCs w:val="22"/>
        </w:rPr>
        <w:t xml:space="preserve"> letter from </w:t>
      </w:r>
      <w:r w:rsidR="0071747C">
        <w:rPr>
          <w:rFonts w:ascii="Arial" w:hAnsi="Arial" w:cs="Arial"/>
          <w:color w:val="000000"/>
          <w:sz w:val="22"/>
          <w:szCs w:val="22"/>
        </w:rPr>
        <w:t xml:space="preserve">their employer </w:t>
      </w:r>
      <w:r w:rsidR="00375EF0">
        <w:rPr>
          <w:rFonts w:ascii="Arial" w:hAnsi="Arial" w:cs="Arial"/>
          <w:color w:val="000000"/>
          <w:sz w:val="22"/>
          <w:szCs w:val="22"/>
        </w:rPr>
        <w:t xml:space="preserve">confirming support for </w:t>
      </w:r>
      <w:r w:rsidR="0071747C">
        <w:rPr>
          <w:rFonts w:ascii="Arial" w:hAnsi="Arial" w:cs="Arial"/>
          <w:color w:val="000000"/>
          <w:sz w:val="22"/>
          <w:szCs w:val="22"/>
        </w:rPr>
        <w:t>their</w:t>
      </w:r>
      <w:r w:rsidR="00375EF0">
        <w:rPr>
          <w:rFonts w:ascii="Arial" w:hAnsi="Arial" w:cs="Arial"/>
          <w:color w:val="000000"/>
          <w:sz w:val="22"/>
          <w:szCs w:val="22"/>
        </w:rPr>
        <w:t xml:space="preserve"> application and </w:t>
      </w:r>
      <w:r w:rsidR="00AF127F">
        <w:rPr>
          <w:rFonts w:ascii="Arial" w:hAnsi="Arial" w:cs="Arial"/>
          <w:color w:val="000000"/>
          <w:sz w:val="22"/>
          <w:szCs w:val="22"/>
        </w:rPr>
        <w:t xml:space="preserve">willingness to release </w:t>
      </w:r>
      <w:r w:rsidR="0071747C">
        <w:rPr>
          <w:rFonts w:ascii="Arial" w:hAnsi="Arial" w:cs="Arial"/>
          <w:color w:val="000000"/>
          <w:sz w:val="22"/>
          <w:szCs w:val="22"/>
        </w:rPr>
        <w:t>the applicant</w:t>
      </w:r>
      <w:r w:rsidR="00AF127F">
        <w:rPr>
          <w:rFonts w:ascii="Arial" w:hAnsi="Arial" w:cs="Arial"/>
          <w:color w:val="000000"/>
          <w:sz w:val="22"/>
          <w:szCs w:val="22"/>
        </w:rPr>
        <w:t xml:space="preserve"> from work to t</w:t>
      </w:r>
      <w:r w:rsidR="00375EF0">
        <w:rPr>
          <w:rFonts w:ascii="Arial" w:hAnsi="Arial" w:cs="Arial"/>
          <w:color w:val="000000"/>
          <w:sz w:val="22"/>
          <w:szCs w:val="22"/>
        </w:rPr>
        <w:t>ravel to the United States for participation in the four-week Fellowship Program.</w:t>
      </w:r>
      <w:r>
        <w:rPr>
          <w:rFonts w:ascii="Arial" w:hAnsi="Arial" w:cs="Arial"/>
          <w:color w:val="000000"/>
          <w:sz w:val="22"/>
          <w:szCs w:val="22"/>
        </w:rPr>
        <w:t xml:space="preserve"> </w:t>
      </w:r>
      <w:r w:rsidR="00AF127F">
        <w:rPr>
          <w:rFonts w:ascii="Arial" w:hAnsi="Arial" w:cs="Arial"/>
          <w:color w:val="000000"/>
          <w:sz w:val="22"/>
          <w:szCs w:val="22"/>
        </w:rPr>
        <w:t>Finalists will</w:t>
      </w:r>
      <w:r w:rsidR="00375EF0">
        <w:rPr>
          <w:rFonts w:ascii="Arial" w:hAnsi="Arial" w:cs="Arial"/>
          <w:color w:val="000000"/>
          <w:sz w:val="22"/>
          <w:szCs w:val="22"/>
        </w:rPr>
        <w:t xml:space="preserve"> be required to submit an electronic copy of their qualifying library or information science degree before the Fellowship is awarded and a J-1 visa granted. The application, recommendation letters and employer support letter must be in English and received no later than </w:t>
      </w:r>
      <w:r w:rsidR="006649D0">
        <w:rPr>
          <w:rFonts w:ascii="Arial" w:hAnsi="Arial" w:cs="Arial"/>
          <w:color w:val="000000"/>
          <w:sz w:val="22"/>
          <w:szCs w:val="22"/>
        </w:rPr>
        <w:t>28 September 2018</w:t>
      </w:r>
      <w:r w:rsidR="00375EF0">
        <w:rPr>
          <w:rFonts w:ascii="Arial" w:hAnsi="Arial" w:cs="Arial"/>
          <w:color w:val="000000"/>
          <w:sz w:val="22"/>
          <w:szCs w:val="22"/>
        </w:rPr>
        <w:t xml:space="preserve">. </w:t>
      </w:r>
      <w:r w:rsidR="006649D0">
        <w:rPr>
          <w:rFonts w:ascii="Arial" w:hAnsi="Arial" w:cs="Arial"/>
          <w:color w:val="000000"/>
          <w:sz w:val="22"/>
          <w:szCs w:val="22"/>
        </w:rPr>
        <w:t>Submit ONLY the four documents; no additional materials will be accepted or reviewed.  D</w:t>
      </w:r>
      <w:r w:rsidR="00375EF0">
        <w:rPr>
          <w:rFonts w:ascii="Arial" w:hAnsi="Arial" w:cs="Arial"/>
          <w:color w:val="000000"/>
          <w:sz w:val="22"/>
          <w:szCs w:val="22"/>
        </w:rPr>
        <w:t>etails are found in the 201</w:t>
      </w:r>
      <w:r w:rsidR="006649D0">
        <w:rPr>
          <w:rFonts w:ascii="Arial" w:hAnsi="Arial" w:cs="Arial"/>
          <w:color w:val="000000"/>
          <w:sz w:val="22"/>
          <w:szCs w:val="22"/>
        </w:rPr>
        <w:t>9</w:t>
      </w:r>
      <w:r w:rsidR="00375EF0">
        <w:rPr>
          <w:rFonts w:ascii="Arial" w:hAnsi="Arial" w:cs="Arial"/>
          <w:color w:val="000000"/>
          <w:sz w:val="22"/>
          <w:szCs w:val="22"/>
        </w:rPr>
        <w:t xml:space="preserve"> Application.  </w:t>
      </w:r>
    </w:p>
    <w:p w14:paraId="11D426F7" w14:textId="77777777" w:rsidR="0067034D" w:rsidRPr="0071747C" w:rsidRDefault="0067034D">
      <w:pPr>
        <w:autoSpaceDE w:val="0"/>
        <w:autoSpaceDN w:val="0"/>
        <w:adjustRightInd w:val="0"/>
        <w:rPr>
          <w:rFonts w:ascii="Arial" w:hAnsi="Arial" w:cs="Arial"/>
          <w:b/>
          <w:bCs/>
          <w:color w:val="000000"/>
          <w:sz w:val="8"/>
          <w:szCs w:val="8"/>
        </w:rPr>
      </w:pPr>
    </w:p>
    <w:p w14:paraId="12E77A0C" w14:textId="77777777" w:rsidR="0067034D" w:rsidRDefault="0067034D">
      <w:pPr>
        <w:autoSpaceDE w:val="0"/>
        <w:autoSpaceDN w:val="0"/>
        <w:adjustRightInd w:val="0"/>
        <w:rPr>
          <w:rFonts w:ascii="Arial" w:hAnsi="Arial" w:cs="Arial"/>
          <w:b/>
          <w:bCs/>
          <w:color w:val="000000"/>
          <w:sz w:val="27"/>
          <w:szCs w:val="27"/>
        </w:rPr>
      </w:pPr>
    </w:p>
    <w:p w14:paraId="5541C732" w14:textId="77777777" w:rsidR="002C6E1D" w:rsidRDefault="002C6E1D">
      <w:pPr>
        <w:autoSpaceDE w:val="0"/>
        <w:autoSpaceDN w:val="0"/>
        <w:adjustRightInd w:val="0"/>
        <w:rPr>
          <w:rFonts w:ascii="Arial" w:hAnsi="Arial" w:cs="Arial"/>
          <w:b/>
          <w:bCs/>
          <w:color w:val="000000"/>
          <w:sz w:val="27"/>
          <w:szCs w:val="27"/>
        </w:rPr>
      </w:pPr>
      <w:r>
        <w:rPr>
          <w:rFonts w:ascii="Arial" w:hAnsi="Arial" w:cs="Arial"/>
          <w:b/>
          <w:bCs/>
          <w:color w:val="000000"/>
          <w:sz w:val="27"/>
          <w:szCs w:val="27"/>
        </w:rPr>
        <w:t>Selection Process and Award Notification</w:t>
      </w:r>
    </w:p>
    <w:p w14:paraId="5783A2C7" w14:textId="77777777" w:rsidR="002C6E1D" w:rsidRPr="00D34581" w:rsidRDefault="002C6E1D">
      <w:pPr>
        <w:autoSpaceDE w:val="0"/>
        <w:autoSpaceDN w:val="0"/>
        <w:adjustRightInd w:val="0"/>
        <w:rPr>
          <w:rFonts w:ascii="Arial" w:hAnsi="Arial" w:cs="Arial"/>
          <w:color w:val="000000"/>
          <w:sz w:val="16"/>
          <w:szCs w:val="16"/>
        </w:rPr>
      </w:pPr>
    </w:p>
    <w:p w14:paraId="70088F6C" w14:textId="77777777" w:rsidR="00474B57" w:rsidRPr="00723530" w:rsidRDefault="00375EF0">
      <w:pPr>
        <w:autoSpaceDE w:val="0"/>
        <w:autoSpaceDN w:val="0"/>
        <w:adjustRightInd w:val="0"/>
        <w:rPr>
          <w:rFonts w:ascii="Arial" w:hAnsi="Arial" w:cs="Arial"/>
          <w:bCs/>
          <w:color w:val="000000"/>
          <w:sz w:val="22"/>
          <w:szCs w:val="22"/>
        </w:rPr>
      </w:pPr>
      <w:r>
        <w:rPr>
          <w:rFonts w:ascii="Arial" w:hAnsi="Arial" w:cs="Arial"/>
          <w:color w:val="000000"/>
          <w:sz w:val="22"/>
          <w:szCs w:val="22"/>
        </w:rPr>
        <w:t xml:space="preserve">All application materials </w:t>
      </w:r>
      <w:r w:rsidR="002C6E1D">
        <w:rPr>
          <w:rFonts w:ascii="Arial" w:hAnsi="Arial" w:cs="Arial"/>
          <w:color w:val="000000"/>
          <w:sz w:val="22"/>
          <w:szCs w:val="22"/>
        </w:rPr>
        <w:t xml:space="preserve">received by the deadline will be reviewed for completeness and responsiveness to the application criteria. </w:t>
      </w:r>
      <w:r w:rsidR="00474B57">
        <w:rPr>
          <w:rFonts w:ascii="Arial" w:hAnsi="Arial" w:cs="Arial"/>
          <w:b/>
          <w:bCs/>
          <w:color w:val="000000"/>
          <w:sz w:val="22"/>
          <w:szCs w:val="22"/>
        </w:rPr>
        <w:t>Materials</w:t>
      </w:r>
      <w:r w:rsidR="00D130FB">
        <w:rPr>
          <w:rFonts w:ascii="Arial" w:hAnsi="Arial" w:cs="Arial"/>
          <w:b/>
          <w:bCs/>
          <w:color w:val="000000"/>
          <w:sz w:val="22"/>
          <w:szCs w:val="22"/>
        </w:rPr>
        <w:t xml:space="preserve"> (applications, letters of recommendation</w:t>
      </w:r>
      <w:r>
        <w:rPr>
          <w:rFonts w:ascii="Arial" w:hAnsi="Arial" w:cs="Arial"/>
          <w:b/>
          <w:bCs/>
          <w:color w:val="000000"/>
          <w:sz w:val="22"/>
          <w:szCs w:val="22"/>
        </w:rPr>
        <w:t xml:space="preserve"> and employer support letter) </w:t>
      </w:r>
      <w:r w:rsidR="00474B57">
        <w:rPr>
          <w:rFonts w:ascii="Arial" w:hAnsi="Arial" w:cs="Arial"/>
          <w:b/>
          <w:bCs/>
          <w:color w:val="000000"/>
          <w:sz w:val="22"/>
          <w:szCs w:val="22"/>
        </w:rPr>
        <w:t xml:space="preserve">received after </w:t>
      </w:r>
      <w:r w:rsidR="006649D0">
        <w:rPr>
          <w:rFonts w:ascii="Arial" w:hAnsi="Arial" w:cs="Arial"/>
          <w:b/>
          <w:bCs/>
          <w:color w:val="000000"/>
          <w:sz w:val="22"/>
          <w:szCs w:val="22"/>
        </w:rPr>
        <w:t>28 September 2018</w:t>
      </w:r>
      <w:r w:rsidR="00474B57" w:rsidRPr="00723530">
        <w:rPr>
          <w:rFonts w:ascii="Arial" w:hAnsi="Arial" w:cs="Arial"/>
          <w:b/>
          <w:bCs/>
          <w:color w:val="000000"/>
          <w:sz w:val="22"/>
          <w:szCs w:val="22"/>
        </w:rPr>
        <w:t xml:space="preserve"> will not be considered. </w:t>
      </w:r>
      <w:r w:rsidR="00D654E3" w:rsidRPr="00723530">
        <w:rPr>
          <w:rFonts w:ascii="Arial" w:hAnsi="Arial" w:cs="Arial"/>
          <w:color w:val="000000"/>
          <w:sz w:val="22"/>
          <w:szCs w:val="22"/>
        </w:rPr>
        <w:t xml:space="preserve">Due to high volume, committee members will not respond to inquiries about application status.  </w:t>
      </w:r>
    </w:p>
    <w:p w14:paraId="137307FD" w14:textId="77777777" w:rsidR="00AD63A1" w:rsidRPr="007D2216" w:rsidRDefault="00AD63A1">
      <w:pPr>
        <w:autoSpaceDE w:val="0"/>
        <w:autoSpaceDN w:val="0"/>
        <w:adjustRightInd w:val="0"/>
        <w:rPr>
          <w:rFonts w:ascii="Arial" w:hAnsi="Arial" w:cs="Arial"/>
          <w:bCs/>
          <w:color w:val="000000"/>
          <w:sz w:val="22"/>
          <w:szCs w:val="22"/>
        </w:rPr>
      </w:pPr>
    </w:p>
    <w:p w14:paraId="3F064229" w14:textId="77777777" w:rsidR="0067034D" w:rsidRDefault="002C6E1D">
      <w:pPr>
        <w:autoSpaceDE w:val="0"/>
        <w:autoSpaceDN w:val="0"/>
        <w:adjustRightInd w:val="0"/>
        <w:rPr>
          <w:rFonts w:ascii="Arial" w:hAnsi="Arial" w:cs="Arial"/>
          <w:b/>
          <w:bCs/>
          <w:color w:val="000000"/>
          <w:sz w:val="27"/>
          <w:szCs w:val="27"/>
        </w:rPr>
      </w:pPr>
      <w:r w:rsidRPr="00723530">
        <w:rPr>
          <w:rFonts w:ascii="Arial" w:hAnsi="Arial" w:cs="Arial"/>
          <w:color w:val="000000"/>
          <w:sz w:val="22"/>
          <w:szCs w:val="22"/>
        </w:rPr>
        <w:t xml:space="preserve">A specially appointed Selection Committee, comprised of representatives from the sponsoring organizations, will evaluate and score the applications and propose award winners to the </w:t>
      </w:r>
      <w:r w:rsidR="00EF35BE">
        <w:rPr>
          <w:rFonts w:ascii="Arial" w:hAnsi="Arial" w:cs="Arial"/>
          <w:color w:val="000000"/>
          <w:sz w:val="22"/>
          <w:szCs w:val="22"/>
        </w:rPr>
        <w:t xml:space="preserve">Program Director, Education and Professional Development, OCLC, </w:t>
      </w:r>
      <w:r w:rsidRPr="00723530">
        <w:rPr>
          <w:rFonts w:ascii="Arial" w:hAnsi="Arial" w:cs="Arial"/>
          <w:color w:val="000000"/>
          <w:sz w:val="22"/>
          <w:szCs w:val="22"/>
        </w:rPr>
        <w:t xml:space="preserve">who shall have final selection authority. </w:t>
      </w:r>
      <w:r w:rsidR="00D654E3" w:rsidRPr="00723530">
        <w:rPr>
          <w:rFonts w:ascii="Arial" w:hAnsi="Arial" w:cs="Arial"/>
          <w:color w:val="000000"/>
          <w:sz w:val="22"/>
          <w:szCs w:val="22"/>
        </w:rPr>
        <w:t xml:space="preserve">Award recipients will be </w:t>
      </w:r>
      <w:r w:rsidR="006C3873" w:rsidRPr="00723530">
        <w:rPr>
          <w:rFonts w:ascii="Arial" w:hAnsi="Arial" w:cs="Arial"/>
          <w:color w:val="000000"/>
          <w:sz w:val="22"/>
          <w:szCs w:val="22"/>
        </w:rPr>
        <w:t xml:space="preserve">contacted </w:t>
      </w:r>
      <w:r w:rsidR="004D03F2" w:rsidRPr="00723530">
        <w:rPr>
          <w:rFonts w:ascii="Arial" w:hAnsi="Arial" w:cs="Arial"/>
          <w:color w:val="000000"/>
          <w:sz w:val="22"/>
          <w:szCs w:val="22"/>
        </w:rPr>
        <w:t xml:space="preserve">via email </w:t>
      </w:r>
      <w:r w:rsidR="00F126C4">
        <w:rPr>
          <w:rFonts w:ascii="Arial" w:hAnsi="Arial" w:cs="Arial"/>
          <w:color w:val="000000"/>
          <w:sz w:val="22"/>
          <w:szCs w:val="22"/>
        </w:rPr>
        <w:t xml:space="preserve">in </w:t>
      </w:r>
      <w:r w:rsidR="00375EF0">
        <w:rPr>
          <w:rFonts w:ascii="Arial" w:hAnsi="Arial" w:cs="Arial"/>
          <w:color w:val="000000"/>
          <w:sz w:val="22"/>
          <w:szCs w:val="22"/>
        </w:rPr>
        <w:t>December 201</w:t>
      </w:r>
      <w:r w:rsidR="006649D0">
        <w:rPr>
          <w:rFonts w:ascii="Arial" w:hAnsi="Arial" w:cs="Arial"/>
          <w:color w:val="000000"/>
          <w:sz w:val="22"/>
          <w:szCs w:val="22"/>
        </w:rPr>
        <w:t>8</w:t>
      </w:r>
      <w:r w:rsidR="006C3873" w:rsidRPr="00723530">
        <w:rPr>
          <w:rFonts w:ascii="Arial" w:hAnsi="Arial" w:cs="Arial"/>
          <w:color w:val="000000"/>
          <w:sz w:val="22"/>
          <w:szCs w:val="22"/>
        </w:rPr>
        <w:t xml:space="preserve"> to confirm</w:t>
      </w:r>
      <w:r w:rsidR="00D654E3" w:rsidRPr="00723530">
        <w:rPr>
          <w:rFonts w:ascii="Arial" w:hAnsi="Arial" w:cs="Arial"/>
          <w:color w:val="000000"/>
          <w:sz w:val="22"/>
          <w:szCs w:val="22"/>
        </w:rPr>
        <w:t xml:space="preserve"> their participation. Award recipients will be</w:t>
      </w:r>
      <w:r w:rsidRPr="00723530">
        <w:rPr>
          <w:rFonts w:ascii="Arial" w:hAnsi="Arial" w:cs="Arial"/>
          <w:color w:val="000000"/>
          <w:sz w:val="22"/>
          <w:szCs w:val="22"/>
        </w:rPr>
        <w:t xml:space="preserve"> announced </w:t>
      </w:r>
      <w:r w:rsidR="00375EF0">
        <w:rPr>
          <w:rFonts w:ascii="Arial" w:hAnsi="Arial" w:cs="Arial"/>
          <w:color w:val="000000"/>
          <w:sz w:val="22"/>
          <w:szCs w:val="22"/>
        </w:rPr>
        <w:t>in January 201</w:t>
      </w:r>
      <w:r w:rsidR="006649D0">
        <w:rPr>
          <w:rFonts w:ascii="Arial" w:hAnsi="Arial" w:cs="Arial"/>
          <w:color w:val="000000"/>
          <w:sz w:val="22"/>
          <w:szCs w:val="22"/>
        </w:rPr>
        <w:t>9</w:t>
      </w:r>
      <w:r w:rsidR="00375EF0">
        <w:rPr>
          <w:rFonts w:ascii="Arial" w:hAnsi="Arial" w:cs="Arial"/>
          <w:color w:val="000000"/>
          <w:sz w:val="22"/>
          <w:szCs w:val="22"/>
        </w:rPr>
        <w:t xml:space="preserve"> </w:t>
      </w:r>
      <w:r w:rsidR="004F50C4">
        <w:rPr>
          <w:rFonts w:ascii="Arial" w:hAnsi="Arial" w:cs="Arial"/>
          <w:color w:val="000000"/>
          <w:sz w:val="22"/>
          <w:szCs w:val="22"/>
        </w:rPr>
        <w:t>in an OCLC-issued news release.</w:t>
      </w:r>
      <w:r w:rsidR="00375EF0">
        <w:rPr>
          <w:rFonts w:ascii="Arial" w:hAnsi="Arial" w:cs="Arial"/>
          <w:color w:val="000000"/>
          <w:sz w:val="22"/>
          <w:szCs w:val="22"/>
        </w:rPr>
        <w:t xml:space="preserve"> </w:t>
      </w:r>
      <w:r w:rsidR="00D654E3" w:rsidRPr="00723530">
        <w:rPr>
          <w:rFonts w:ascii="Arial" w:hAnsi="Arial" w:cs="Arial"/>
          <w:color w:val="000000"/>
          <w:sz w:val="22"/>
          <w:szCs w:val="22"/>
        </w:rPr>
        <w:t>Names</w:t>
      </w:r>
      <w:r w:rsidR="00D654E3">
        <w:rPr>
          <w:rFonts w:ascii="Arial" w:hAnsi="Arial" w:cs="Arial"/>
          <w:color w:val="000000"/>
          <w:sz w:val="22"/>
          <w:szCs w:val="22"/>
        </w:rPr>
        <w:t xml:space="preserve"> of award recipients will be posted on the OCLC website</w:t>
      </w:r>
      <w:r w:rsidR="00375EF0">
        <w:rPr>
          <w:rFonts w:ascii="Arial" w:hAnsi="Arial" w:cs="Arial"/>
          <w:color w:val="000000"/>
          <w:sz w:val="22"/>
          <w:szCs w:val="22"/>
        </w:rPr>
        <w:t xml:space="preserve">.  </w:t>
      </w:r>
      <w:r w:rsidR="00D654E3">
        <w:rPr>
          <w:rFonts w:ascii="Arial" w:hAnsi="Arial" w:cs="Arial"/>
          <w:color w:val="000000"/>
          <w:sz w:val="22"/>
          <w:szCs w:val="22"/>
        </w:rPr>
        <w:t xml:space="preserve"> </w:t>
      </w:r>
    </w:p>
    <w:p w14:paraId="6E250325" w14:textId="77777777" w:rsidR="007D2216" w:rsidRDefault="00753D66">
      <w:pPr>
        <w:autoSpaceDE w:val="0"/>
        <w:autoSpaceDN w:val="0"/>
        <w:adjustRightInd w:val="0"/>
        <w:rPr>
          <w:rFonts w:ascii="Arial" w:hAnsi="Arial" w:cs="Arial"/>
          <w:b/>
          <w:bCs/>
          <w:color w:val="000000"/>
          <w:sz w:val="27"/>
          <w:szCs w:val="27"/>
        </w:rPr>
      </w:pPr>
      <w:r>
        <w:rPr>
          <w:rFonts w:ascii="Arial" w:hAnsi="Arial" w:cs="Arial"/>
          <w:b/>
          <w:bCs/>
          <w:color w:val="000000"/>
          <w:sz w:val="27"/>
          <w:szCs w:val="27"/>
        </w:rPr>
        <w:br w:type="page"/>
      </w:r>
    </w:p>
    <w:p w14:paraId="1CF6A3FF" w14:textId="77777777" w:rsidR="002C6E1D" w:rsidRDefault="002C6E1D">
      <w:pPr>
        <w:autoSpaceDE w:val="0"/>
        <w:autoSpaceDN w:val="0"/>
        <w:adjustRightInd w:val="0"/>
        <w:rPr>
          <w:rFonts w:ascii="Arial" w:hAnsi="Arial" w:cs="Arial"/>
          <w:b/>
          <w:bCs/>
          <w:color w:val="000000"/>
          <w:sz w:val="27"/>
          <w:szCs w:val="27"/>
        </w:rPr>
      </w:pPr>
      <w:r>
        <w:rPr>
          <w:rFonts w:ascii="Arial" w:hAnsi="Arial" w:cs="Arial"/>
          <w:b/>
          <w:bCs/>
          <w:color w:val="000000"/>
          <w:sz w:val="27"/>
          <w:szCs w:val="27"/>
        </w:rPr>
        <w:t>Provisions of Award</w:t>
      </w:r>
    </w:p>
    <w:p w14:paraId="3CFE235C" w14:textId="77777777" w:rsidR="002C6E1D" w:rsidRPr="007D2216" w:rsidRDefault="002C6E1D">
      <w:pPr>
        <w:autoSpaceDE w:val="0"/>
        <w:autoSpaceDN w:val="0"/>
        <w:adjustRightInd w:val="0"/>
        <w:rPr>
          <w:rFonts w:ascii="Arial" w:hAnsi="Arial" w:cs="Arial"/>
          <w:color w:val="000000"/>
          <w:sz w:val="22"/>
          <w:szCs w:val="22"/>
        </w:rPr>
      </w:pPr>
    </w:p>
    <w:p w14:paraId="7C9F6353" w14:textId="77777777" w:rsidR="002C6E1D" w:rsidRPr="007D2216" w:rsidRDefault="004E42BB">
      <w:pPr>
        <w:autoSpaceDE w:val="0"/>
        <w:autoSpaceDN w:val="0"/>
        <w:adjustRightInd w:val="0"/>
        <w:rPr>
          <w:rFonts w:ascii="Arial" w:hAnsi="Arial" w:cs="Arial"/>
          <w:color w:val="000000"/>
          <w:sz w:val="22"/>
          <w:szCs w:val="22"/>
        </w:rPr>
      </w:pPr>
      <w:r>
        <w:rPr>
          <w:rFonts w:ascii="Arial" w:hAnsi="Arial" w:cs="Arial"/>
          <w:color w:val="000000"/>
          <w:sz w:val="22"/>
          <w:szCs w:val="22"/>
        </w:rPr>
        <w:t>The award provides the following for each Fellow:</w:t>
      </w:r>
    </w:p>
    <w:p w14:paraId="09B25E5E" w14:textId="77777777" w:rsidR="002C6E1D" w:rsidRPr="007D2216" w:rsidRDefault="002C6E1D">
      <w:pPr>
        <w:autoSpaceDE w:val="0"/>
        <w:autoSpaceDN w:val="0"/>
        <w:adjustRightInd w:val="0"/>
        <w:rPr>
          <w:rFonts w:ascii="Arial" w:hAnsi="Arial" w:cs="Arial"/>
          <w:color w:val="000000"/>
          <w:sz w:val="22"/>
          <w:szCs w:val="22"/>
        </w:rPr>
      </w:pPr>
    </w:p>
    <w:p w14:paraId="1ADAEF54" w14:textId="77777777" w:rsidR="002C6E1D" w:rsidRDefault="00B86472">
      <w:pPr>
        <w:numPr>
          <w:ilvl w:val="0"/>
          <w:numId w:val="1"/>
        </w:numPr>
        <w:autoSpaceDE w:val="0"/>
        <w:autoSpaceDN w:val="0"/>
        <w:adjustRightInd w:val="0"/>
        <w:rPr>
          <w:rFonts w:ascii="Arial" w:hAnsi="Arial" w:cs="Arial"/>
          <w:color w:val="000000"/>
          <w:sz w:val="22"/>
          <w:szCs w:val="22"/>
        </w:rPr>
      </w:pPr>
      <w:r w:rsidRPr="007D2216">
        <w:rPr>
          <w:rFonts w:ascii="Arial" w:hAnsi="Arial" w:cs="Arial"/>
          <w:color w:val="000000"/>
          <w:sz w:val="22"/>
          <w:szCs w:val="22"/>
        </w:rPr>
        <w:t>A</w:t>
      </w:r>
      <w:r w:rsidR="002C6E1D" w:rsidRPr="007D2216">
        <w:rPr>
          <w:rFonts w:ascii="Arial" w:hAnsi="Arial" w:cs="Arial"/>
          <w:color w:val="000000"/>
          <w:sz w:val="22"/>
          <w:szCs w:val="22"/>
        </w:rPr>
        <w:t xml:space="preserve">irfare, coach class, </w:t>
      </w:r>
      <w:r w:rsidR="008E0F67" w:rsidRPr="007D2216">
        <w:rPr>
          <w:rFonts w:ascii="Arial" w:hAnsi="Arial" w:cs="Arial"/>
          <w:color w:val="000000"/>
          <w:sz w:val="22"/>
          <w:szCs w:val="22"/>
        </w:rPr>
        <w:t xml:space="preserve">from the recipient’s home country to </w:t>
      </w:r>
      <w:r w:rsidR="00D242E5" w:rsidRPr="007D2216">
        <w:rPr>
          <w:rFonts w:ascii="Arial" w:hAnsi="Arial" w:cs="Arial"/>
          <w:color w:val="000000"/>
          <w:sz w:val="22"/>
          <w:szCs w:val="22"/>
        </w:rPr>
        <w:t xml:space="preserve">the United States and return trip to the recipient’s home country (transportation to and from the airport in the recipient’s home country is the responsibility of the award recipient). </w:t>
      </w:r>
      <w:r w:rsidRPr="007D2216">
        <w:rPr>
          <w:rFonts w:ascii="Arial" w:hAnsi="Arial" w:cs="Arial"/>
          <w:color w:val="000000"/>
          <w:sz w:val="22"/>
          <w:szCs w:val="22"/>
        </w:rPr>
        <w:t>Note: All travel arrangements must be made through OCLC’s travel agency.</w:t>
      </w:r>
    </w:p>
    <w:p w14:paraId="5C1C1F50" w14:textId="77777777" w:rsidR="00375EF0" w:rsidRPr="00375EF0" w:rsidRDefault="00375EF0" w:rsidP="00375EF0">
      <w:pPr>
        <w:autoSpaceDE w:val="0"/>
        <w:autoSpaceDN w:val="0"/>
        <w:adjustRightInd w:val="0"/>
        <w:ind w:left="360"/>
        <w:rPr>
          <w:rFonts w:ascii="Arial" w:hAnsi="Arial" w:cs="Arial"/>
          <w:color w:val="000000"/>
          <w:sz w:val="8"/>
          <w:szCs w:val="8"/>
        </w:rPr>
      </w:pPr>
    </w:p>
    <w:p w14:paraId="3DEA29F0" w14:textId="77777777" w:rsidR="00D242E5" w:rsidRDefault="00D242E5" w:rsidP="00D242E5">
      <w:pPr>
        <w:numPr>
          <w:ilvl w:val="0"/>
          <w:numId w:val="1"/>
        </w:numPr>
        <w:autoSpaceDE w:val="0"/>
        <w:autoSpaceDN w:val="0"/>
        <w:adjustRightInd w:val="0"/>
        <w:rPr>
          <w:rFonts w:ascii="Arial" w:hAnsi="Arial" w:cs="Arial"/>
          <w:color w:val="000000"/>
          <w:sz w:val="22"/>
          <w:szCs w:val="22"/>
        </w:rPr>
      </w:pPr>
      <w:r w:rsidRPr="007D2216">
        <w:rPr>
          <w:rFonts w:ascii="Arial" w:hAnsi="Arial" w:cs="Arial"/>
          <w:color w:val="000000"/>
          <w:sz w:val="22"/>
          <w:szCs w:val="22"/>
        </w:rPr>
        <w:t>Transportation related to library visits (arranged by OCLC).</w:t>
      </w:r>
    </w:p>
    <w:p w14:paraId="5B57A8EA" w14:textId="77777777" w:rsidR="00375EF0" w:rsidRPr="00375EF0" w:rsidRDefault="00375EF0" w:rsidP="00375EF0">
      <w:pPr>
        <w:pStyle w:val="ListParagraph"/>
        <w:rPr>
          <w:rFonts w:ascii="Arial" w:hAnsi="Arial" w:cs="Arial"/>
          <w:color w:val="000000"/>
          <w:sz w:val="8"/>
          <w:szCs w:val="8"/>
        </w:rPr>
      </w:pPr>
    </w:p>
    <w:p w14:paraId="4CF7F2D9" w14:textId="77777777" w:rsidR="002C6E1D" w:rsidRDefault="002C6E1D">
      <w:pPr>
        <w:numPr>
          <w:ilvl w:val="0"/>
          <w:numId w:val="1"/>
        </w:numPr>
        <w:autoSpaceDE w:val="0"/>
        <w:autoSpaceDN w:val="0"/>
        <w:adjustRightInd w:val="0"/>
        <w:rPr>
          <w:rFonts w:ascii="Arial" w:hAnsi="Arial" w:cs="Arial"/>
          <w:color w:val="000000"/>
          <w:sz w:val="22"/>
          <w:szCs w:val="22"/>
        </w:rPr>
      </w:pPr>
      <w:r w:rsidRPr="007D2216">
        <w:rPr>
          <w:rFonts w:ascii="Arial" w:hAnsi="Arial" w:cs="Arial"/>
          <w:color w:val="000000"/>
          <w:sz w:val="22"/>
          <w:szCs w:val="22"/>
        </w:rPr>
        <w:t>Lodging (arranged by OCLC)</w:t>
      </w:r>
      <w:r w:rsidR="00D242E5" w:rsidRPr="007D2216">
        <w:rPr>
          <w:rFonts w:ascii="Arial" w:hAnsi="Arial" w:cs="Arial"/>
          <w:color w:val="000000"/>
          <w:sz w:val="22"/>
          <w:szCs w:val="22"/>
        </w:rPr>
        <w:t>.</w:t>
      </w:r>
    </w:p>
    <w:p w14:paraId="5F2C4081" w14:textId="77777777" w:rsidR="00375EF0" w:rsidRPr="00375EF0" w:rsidRDefault="00375EF0" w:rsidP="00375EF0">
      <w:pPr>
        <w:pStyle w:val="ListParagraph"/>
        <w:rPr>
          <w:rFonts w:ascii="Arial" w:hAnsi="Arial" w:cs="Arial"/>
          <w:color w:val="000000"/>
          <w:sz w:val="8"/>
          <w:szCs w:val="8"/>
        </w:rPr>
      </w:pPr>
    </w:p>
    <w:p w14:paraId="3FB36E41" w14:textId="77777777" w:rsidR="002C6E1D" w:rsidRDefault="00897A3E">
      <w:pPr>
        <w:numPr>
          <w:ilvl w:val="0"/>
          <w:numId w:val="1"/>
        </w:numPr>
        <w:autoSpaceDE w:val="0"/>
        <w:autoSpaceDN w:val="0"/>
        <w:adjustRightInd w:val="0"/>
        <w:rPr>
          <w:rFonts w:ascii="Arial" w:hAnsi="Arial" w:cs="Arial"/>
          <w:color w:val="000000"/>
          <w:sz w:val="22"/>
          <w:szCs w:val="22"/>
        </w:rPr>
      </w:pPr>
      <w:r w:rsidRPr="007D2216">
        <w:rPr>
          <w:rFonts w:ascii="Arial" w:hAnsi="Arial" w:cs="Arial"/>
          <w:color w:val="000000"/>
          <w:sz w:val="22"/>
          <w:szCs w:val="22"/>
        </w:rPr>
        <w:t>Subsistence</w:t>
      </w:r>
      <w:r w:rsidR="00DE2426" w:rsidRPr="007D2216">
        <w:rPr>
          <w:rFonts w:ascii="Arial" w:hAnsi="Arial" w:cs="Arial"/>
          <w:color w:val="000000"/>
          <w:sz w:val="22"/>
          <w:szCs w:val="22"/>
        </w:rPr>
        <w:t>, including meals</w:t>
      </w:r>
      <w:r w:rsidR="00B560FC">
        <w:rPr>
          <w:rFonts w:ascii="Arial" w:hAnsi="Arial" w:cs="Arial"/>
          <w:color w:val="000000"/>
          <w:sz w:val="22"/>
          <w:szCs w:val="22"/>
        </w:rPr>
        <w:t>.</w:t>
      </w:r>
    </w:p>
    <w:p w14:paraId="619981D6" w14:textId="77777777" w:rsidR="00375EF0" w:rsidRPr="00375EF0" w:rsidRDefault="00375EF0" w:rsidP="00375EF0">
      <w:pPr>
        <w:pStyle w:val="ListParagraph"/>
        <w:rPr>
          <w:rFonts w:ascii="Arial" w:hAnsi="Arial" w:cs="Arial"/>
          <w:color w:val="000000"/>
          <w:sz w:val="8"/>
          <w:szCs w:val="8"/>
        </w:rPr>
      </w:pPr>
    </w:p>
    <w:p w14:paraId="5916E0DB" w14:textId="77777777" w:rsidR="004E42BB" w:rsidRPr="007D2216" w:rsidRDefault="004E42BB">
      <w:pPr>
        <w:numPr>
          <w:ilvl w:val="0"/>
          <w:numId w:val="1"/>
        </w:numPr>
        <w:autoSpaceDE w:val="0"/>
        <w:autoSpaceDN w:val="0"/>
        <w:adjustRightInd w:val="0"/>
        <w:rPr>
          <w:rFonts w:ascii="Arial" w:hAnsi="Arial" w:cs="Arial"/>
          <w:color w:val="000000"/>
          <w:sz w:val="22"/>
          <w:szCs w:val="22"/>
        </w:rPr>
      </w:pPr>
      <w:r>
        <w:rPr>
          <w:rFonts w:ascii="Arial" w:hAnsi="Arial" w:cs="Arial"/>
          <w:color w:val="000000"/>
          <w:sz w:val="22"/>
          <w:szCs w:val="22"/>
        </w:rPr>
        <w:t>Medical insurance</w:t>
      </w:r>
      <w:r w:rsidR="00B560FC">
        <w:rPr>
          <w:rFonts w:ascii="Arial" w:hAnsi="Arial" w:cs="Arial"/>
          <w:color w:val="000000"/>
          <w:sz w:val="22"/>
          <w:szCs w:val="22"/>
        </w:rPr>
        <w:t xml:space="preserve"> (arranged by OCLC).</w:t>
      </w:r>
      <w:r>
        <w:rPr>
          <w:rFonts w:ascii="Arial" w:hAnsi="Arial" w:cs="Arial"/>
          <w:color w:val="000000"/>
          <w:sz w:val="22"/>
          <w:szCs w:val="22"/>
        </w:rPr>
        <w:t xml:space="preserve"> </w:t>
      </w:r>
    </w:p>
    <w:p w14:paraId="5DBD23E6" w14:textId="77777777" w:rsidR="002C6E1D" w:rsidRPr="007D2216" w:rsidRDefault="002C6E1D">
      <w:pPr>
        <w:autoSpaceDE w:val="0"/>
        <w:autoSpaceDN w:val="0"/>
        <w:adjustRightInd w:val="0"/>
        <w:rPr>
          <w:rFonts w:ascii="Arial" w:hAnsi="Arial" w:cs="Arial"/>
          <w:color w:val="000000"/>
          <w:sz w:val="22"/>
          <w:szCs w:val="22"/>
        </w:rPr>
      </w:pPr>
    </w:p>
    <w:p w14:paraId="3C170F70" w14:textId="77777777" w:rsidR="002C6E1D" w:rsidRPr="007D2216" w:rsidRDefault="002C6E1D">
      <w:pPr>
        <w:autoSpaceDE w:val="0"/>
        <w:autoSpaceDN w:val="0"/>
        <w:adjustRightInd w:val="0"/>
        <w:rPr>
          <w:rFonts w:ascii="Arial" w:hAnsi="Arial" w:cs="Arial"/>
          <w:color w:val="000000"/>
          <w:sz w:val="22"/>
          <w:szCs w:val="22"/>
        </w:rPr>
      </w:pPr>
      <w:r w:rsidRPr="007D2216">
        <w:rPr>
          <w:rFonts w:ascii="Arial" w:hAnsi="Arial" w:cs="Arial"/>
          <w:color w:val="000000"/>
          <w:sz w:val="22"/>
          <w:szCs w:val="22"/>
        </w:rPr>
        <w:t>The award does not provide for (and award recipient is responsible for):</w:t>
      </w:r>
    </w:p>
    <w:p w14:paraId="5BB81035" w14:textId="77777777" w:rsidR="002C6E1D" w:rsidRPr="007D2216" w:rsidRDefault="002C6E1D">
      <w:pPr>
        <w:autoSpaceDE w:val="0"/>
        <w:autoSpaceDN w:val="0"/>
        <w:adjustRightInd w:val="0"/>
        <w:rPr>
          <w:rFonts w:ascii="Arial" w:hAnsi="Arial" w:cs="Arial"/>
          <w:color w:val="000000"/>
          <w:sz w:val="22"/>
          <w:szCs w:val="22"/>
        </w:rPr>
      </w:pPr>
    </w:p>
    <w:p w14:paraId="3F5296E6" w14:textId="77777777" w:rsidR="002C6E1D" w:rsidRDefault="002C6E1D">
      <w:pPr>
        <w:numPr>
          <w:ilvl w:val="0"/>
          <w:numId w:val="1"/>
        </w:numPr>
        <w:autoSpaceDE w:val="0"/>
        <w:autoSpaceDN w:val="0"/>
        <w:adjustRightInd w:val="0"/>
        <w:rPr>
          <w:rFonts w:ascii="Arial" w:hAnsi="Arial" w:cs="Arial"/>
          <w:color w:val="000000"/>
          <w:sz w:val="22"/>
          <w:szCs w:val="22"/>
        </w:rPr>
      </w:pPr>
      <w:r w:rsidRPr="007D2216">
        <w:rPr>
          <w:rFonts w:ascii="Arial" w:hAnsi="Arial" w:cs="Arial"/>
          <w:color w:val="000000"/>
          <w:sz w:val="22"/>
          <w:szCs w:val="22"/>
        </w:rPr>
        <w:t xml:space="preserve">Any costs associated with preparing and </w:t>
      </w:r>
      <w:proofErr w:type="gramStart"/>
      <w:r w:rsidRPr="007D2216">
        <w:rPr>
          <w:rFonts w:ascii="Arial" w:hAnsi="Arial" w:cs="Arial"/>
          <w:color w:val="000000"/>
          <w:sz w:val="22"/>
          <w:szCs w:val="22"/>
        </w:rPr>
        <w:t>submitting an application</w:t>
      </w:r>
      <w:proofErr w:type="gramEnd"/>
      <w:r w:rsidR="00D242E5" w:rsidRPr="007D2216">
        <w:rPr>
          <w:rFonts w:ascii="Arial" w:hAnsi="Arial" w:cs="Arial"/>
          <w:color w:val="000000"/>
          <w:sz w:val="22"/>
          <w:szCs w:val="22"/>
        </w:rPr>
        <w:t>.</w:t>
      </w:r>
    </w:p>
    <w:p w14:paraId="5E73C0A2" w14:textId="77777777" w:rsidR="00375EF0" w:rsidRPr="00375EF0" w:rsidRDefault="00375EF0" w:rsidP="00375EF0">
      <w:pPr>
        <w:autoSpaceDE w:val="0"/>
        <w:autoSpaceDN w:val="0"/>
        <w:adjustRightInd w:val="0"/>
        <w:ind w:left="360"/>
        <w:rPr>
          <w:rFonts w:ascii="Arial" w:hAnsi="Arial" w:cs="Arial"/>
          <w:color w:val="000000"/>
          <w:sz w:val="8"/>
          <w:szCs w:val="8"/>
        </w:rPr>
      </w:pPr>
    </w:p>
    <w:p w14:paraId="19B1E0D8" w14:textId="77777777" w:rsidR="002C6E1D" w:rsidRDefault="002C6E1D">
      <w:pPr>
        <w:numPr>
          <w:ilvl w:val="0"/>
          <w:numId w:val="1"/>
        </w:numPr>
        <w:autoSpaceDE w:val="0"/>
        <w:autoSpaceDN w:val="0"/>
        <w:adjustRightInd w:val="0"/>
        <w:rPr>
          <w:rFonts w:ascii="Arial" w:hAnsi="Arial" w:cs="Arial"/>
          <w:color w:val="000000"/>
          <w:sz w:val="22"/>
          <w:szCs w:val="22"/>
        </w:rPr>
      </w:pPr>
      <w:r w:rsidRPr="007D2216">
        <w:rPr>
          <w:rFonts w:ascii="Arial" w:hAnsi="Arial" w:cs="Arial"/>
          <w:color w:val="000000"/>
          <w:sz w:val="22"/>
          <w:szCs w:val="22"/>
        </w:rPr>
        <w:t>Any costs associated with obtaining a</w:t>
      </w:r>
      <w:r w:rsidR="00B560FC">
        <w:rPr>
          <w:rFonts w:ascii="Arial" w:hAnsi="Arial" w:cs="Arial"/>
          <w:color w:val="000000"/>
          <w:sz w:val="22"/>
          <w:szCs w:val="22"/>
        </w:rPr>
        <w:t xml:space="preserve"> valid passport, passport photo</w:t>
      </w:r>
      <w:r w:rsidRPr="007D2216">
        <w:rPr>
          <w:rFonts w:ascii="Arial" w:hAnsi="Arial" w:cs="Arial"/>
          <w:color w:val="000000"/>
          <w:sz w:val="22"/>
          <w:szCs w:val="22"/>
        </w:rPr>
        <w:t xml:space="preserve">, </w:t>
      </w:r>
      <w:r w:rsidR="004E42BB">
        <w:rPr>
          <w:rFonts w:ascii="Arial" w:hAnsi="Arial" w:cs="Arial"/>
          <w:color w:val="000000"/>
          <w:sz w:val="22"/>
          <w:szCs w:val="22"/>
        </w:rPr>
        <w:t xml:space="preserve">visas, </w:t>
      </w:r>
      <w:r w:rsidRPr="007D2216">
        <w:rPr>
          <w:rFonts w:ascii="Arial" w:hAnsi="Arial" w:cs="Arial"/>
          <w:color w:val="000000"/>
          <w:sz w:val="22"/>
          <w:szCs w:val="22"/>
        </w:rPr>
        <w:t xml:space="preserve">document processing, or other costs associated with entering the United States </w:t>
      </w:r>
      <w:r w:rsidR="004E42BB">
        <w:rPr>
          <w:rFonts w:ascii="Arial" w:hAnsi="Arial" w:cs="Arial"/>
          <w:color w:val="000000"/>
          <w:sz w:val="22"/>
          <w:szCs w:val="22"/>
        </w:rPr>
        <w:t xml:space="preserve">or any other country </w:t>
      </w:r>
      <w:r w:rsidRPr="007D2216">
        <w:rPr>
          <w:rFonts w:ascii="Arial" w:hAnsi="Arial" w:cs="Arial"/>
          <w:color w:val="000000"/>
          <w:sz w:val="22"/>
          <w:szCs w:val="22"/>
        </w:rPr>
        <w:t>legally except as noted, above</w:t>
      </w:r>
      <w:r w:rsidR="00D242E5" w:rsidRPr="007D2216">
        <w:rPr>
          <w:rFonts w:ascii="Arial" w:hAnsi="Arial" w:cs="Arial"/>
          <w:color w:val="000000"/>
          <w:sz w:val="22"/>
          <w:szCs w:val="22"/>
        </w:rPr>
        <w:t>.</w:t>
      </w:r>
    </w:p>
    <w:p w14:paraId="580B77B6" w14:textId="77777777" w:rsidR="00375EF0" w:rsidRPr="00375EF0" w:rsidRDefault="00375EF0" w:rsidP="00375EF0">
      <w:pPr>
        <w:pStyle w:val="ListParagraph"/>
        <w:rPr>
          <w:rFonts w:ascii="Arial" w:hAnsi="Arial" w:cs="Arial"/>
          <w:color w:val="000000"/>
          <w:sz w:val="8"/>
          <w:szCs w:val="8"/>
        </w:rPr>
      </w:pPr>
    </w:p>
    <w:p w14:paraId="4AFC78A1" w14:textId="77777777" w:rsidR="00B560FC" w:rsidRDefault="00B560FC">
      <w:pPr>
        <w:numPr>
          <w:ilvl w:val="0"/>
          <w:numId w:val="1"/>
        </w:numPr>
        <w:autoSpaceDE w:val="0"/>
        <w:autoSpaceDN w:val="0"/>
        <w:adjustRightInd w:val="0"/>
        <w:rPr>
          <w:rFonts w:ascii="Arial" w:hAnsi="Arial" w:cs="Arial"/>
          <w:color w:val="000000"/>
          <w:sz w:val="22"/>
          <w:szCs w:val="22"/>
        </w:rPr>
      </w:pPr>
      <w:r>
        <w:rPr>
          <w:rFonts w:ascii="Arial" w:hAnsi="Arial" w:cs="Arial"/>
          <w:color w:val="000000"/>
          <w:sz w:val="22"/>
          <w:szCs w:val="22"/>
        </w:rPr>
        <w:t>Any costs associated with medical treatment that is not covered by medical insurance.</w:t>
      </w:r>
    </w:p>
    <w:p w14:paraId="52AC8776" w14:textId="77777777" w:rsidR="00375EF0" w:rsidRPr="00375EF0" w:rsidRDefault="00375EF0" w:rsidP="00375EF0">
      <w:pPr>
        <w:pStyle w:val="ListParagraph"/>
        <w:rPr>
          <w:rFonts w:ascii="Arial" w:hAnsi="Arial" w:cs="Arial"/>
          <w:color w:val="000000"/>
          <w:sz w:val="8"/>
          <w:szCs w:val="8"/>
        </w:rPr>
      </w:pPr>
    </w:p>
    <w:p w14:paraId="3FD5A4F1" w14:textId="77777777" w:rsidR="002C6E1D" w:rsidRDefault="002C6E1D">
      <w:pPr>
        <w:numPr>
          <w:ilvl w:val="0"/>
          <w:numId w:val="1"/>
        </w:numPr>
        <w:autoSpaceDE w:val="0"/>
        <w:autoSpaceDN w:val="0"/>
        <w:adjustRightInd w:val="0"/>
        <w:rPr>
          <w:rFonts w:ascii="Arial" w:hAnsi="Arial" w:cs="Arial"/>
          <w:color w:val="000000"/>
          <w:sz w:val="22"/>
          <w:szCs w:val="22"/>
        </w:rPr>
      </w:pPr>
      <w:r w:rsidRPr="007D2216">
        <w:rPr>
          <w:rFonts w:ascii="Arial" w:hAnsi="Arial" w:cs="Arial"/>
          <w:color w:val="000000"/>
          <w:sz w:val="22"/>
          <w:szCs w:val="22"/>
        </w:rPr>
        <w:t xml:space="preserve">Any costs associated with travel unrelated to Fellowship activities, </w:t>
      </w:r>
      <w:r w:rsidR="004E42BB">
        <w:rPr>
          <w:rFonts w:ascii="Arial" w:hAnsi="Arial" w:cs="Arial"/>
          <w:color w:val="000000"/>
          <w:sz w:val="22"/>
          <w:szCs w:val="22"/>
        </w:rPr>
        <w:t>entertainment, personal e</w:t>
      </w:r>
      <w:r w:rsidRPr="007D2216">
        <w:rPr>
          <w:rFonts w:ascii="Arial" w:hAnsi="Arial" w:cs="Arial"/>
          <w:color w:val="000000"/>
          <w:sz w:val="22"/>
          <w:szCs w:val="22"/>
        </w:rPr>
        <w:t>ffects, clothing, toiletries, souvenirs, or other incidental expenses in</w:t>
      </w:r>
      <w:r w:rsidR="00D73D0A" w:rsidRPr="007D2216">
        <w:rPr>
          <w:rFonts w:ascii="Arial" w:hAnsi="Arial" w:cs="Arial"/>
          <w:color w:val="000000"/>
          <w:sz w:val="22"/>
          <w:szCs w:val="22"/>
        </w:rPr>
        <w:t>curred by the award recipient.</w:t>
      </w:r>
    </w:p>
    <w:p w14:paraId="02257AAF" w14:textId="77777777" w:rsidR="00375EF0" w:rsidRPr="00375EF0" w:rsidRDefault="00375EF0" w:rsidP="00375EF0">
      <w:pPr>
        <w:pStyle w:val="ListParagraph"/>
        <w:rPr>
          <w:rFonts w:ascii="Arial" w:hAnsi="Arial" w:cs="Arial"/>
          <w:color w:val="000000"/>
          <w:sz w:val="8"/>
          <w:szCs w:val="8"/>
        </w:rPr>
      </w:pPr>
    </w:p>
    <w:p w14:paraId="72E049D6" w14:textId="77777777" w:rsidR="002C6E1D" w:rsidRPr="007D2216" w:rsidRDefault="002C6E1D">
      <w:pPr>
        <w:numPr>
          <w:ilvl w:val="0"/>
          <w:numId w:val="1"/>
        </w:numPr>
        <w:autoSpaceDE w:val="0"/>
        <w:autoSpaceDN w:val="0"/>
        <w:adjustRightInd w:val="0"/>
        <w:rPr>
          <w:rFonts w:ascii="Arial" w:hAnsi="Arial" w:cs="Arial"/>
          <w:color w:val="000000"/>
          <w:sz w:val="22"/>
          <w:szCs w:val="22"/>
        </w:rPr>
      </w:pPr>
      <w:r w:rsidRPr="007D2216">
        <w:rPr>
          <w:rFonts w:ascii="Arial" w:hAnsi="Arial" w:cs="Arial"/>
          <w:color w:val="000000"/>
          <w:sz w:val="22"/>
          <w:szCs w:val="22"/>
        </w:rPr>
        <w:t>Any costs other than those specifically enumerated, above</w:t>
      </w:r>
      <w:r w:rsidR="004369A3" w:rsidRPr="007D2216">
        <w:rPr>
          <w:rFonts w:ascii="Arial" w:hAnsi="Arial" w:cs="Arial"/>
          <w:color w:val="000000"/>
          <w:sz w:val="22"/>
          <w:szCs w:val="22"/>
        </w:rPr>
        <w:t>.</w:t>
      </w:r>
    </w:p>
    <w:p w14:paraId="217D94C7" w14:textId="77777777" w:rsidR="0067034D" w:rsidRPr="00B31295" w:rsidRDefault="0067034D">
      <w:pPr>
        <w:autoSpaceDE w:val="0"/>
        <w:autoSpaceDN w:val="0"/>
        <w:adjustRightInd w:val="0"/>
        <w:rPr>
          <w:rFonts w:ascii="Arial" w:hAnsi="Arial" w:cs="Arial"/>
          <w:b/>
          <w:bCs/>
          <w:color w:val="000000"/>
          <w:sz w:val="27"/>
          <w:szCs w:val="27"/>
        </w:rPr>
      </w:pPr>
    </w:p>
    <w:p w14:paraId="69C14E69" w14:textId="77777777" w:rsidR="0067034D" w:rsidRPr="00B31295" w:rsidRDefault="0067034D">
      <w:pPr>
        <w:autoSpaceDE w:val="0"/>
        <w:autoSpaceDN w:val="0"/>
        <w:adjustRightInd w:val="0"/>
        <w:rPr>
          <w:rFonts w:ascii="Arial" w:hAnsi="Arial" w:cs="Arial"/>
          <w:b/>
          <w:bCs/>
          <w:color w:val="000000"/>
          <w:sz w:val="27"/>
          <w:szCs w:val="27"/>
        </w:rPr>
      </w:pPr>
    </w:p>
    <w:p w14:paraId="37EA1439" w14:textId="77777777" w:rsidR="002C6E1D" w:rsidRDefault="002C6E1D">
      <w:pPr>
        <w:autoSpaceDE w:val="0"/>
        <w:autoSpaceDN w:val="0"/>
        <w:adjustRightInd w:val="0"/>
        <w:rPr>
          <w:rFonts w:ascii="Arial" w:hAnsi="Arial" w:cs="Arial"/>
          <w:b/>
          <w:bCs/>
          <w:color w:val="000000"/>
          <w:sz w:val="27"/>
          <w:szCs w:val="27"/>
        </w:rPr>
      </w:pPr>
      <w:r>
        <w:rPr>
          <w:rFonts w:ascii="Arial" w:hAnsi="Arial" w:cs="Arial"/>
          <w:b/>
          <w:bCs/>
          <w:color w:val="000000"/>
          <w:sz w:val="27"/>
          <w:szCs w:val="27"/>
        </w:rPr>
        <w:t>Limitations and Liabilities</w:t>
      </w:r>
    </w:p>
    <w:p w14:paraId="2A168EC6" w14:textId="77777777" w:rsidR="002C6E1D" w:rsidRPr="007D2216" w:rsidRDefault="002C6E1D">
      <w:pPr>
        <w:autoSpaceDE w:val="0"/>
        <w:autoSpaceDN w:val="0"/>
        <w:adjustRightInd w:val="0"/>
        <w:rPr>
          <w:rFonts w:ascii="Arial" w:hAnsi="Arial" w:cs="Arial"/>
          <w:color w:val="000000"/>
          <w:sz w:val="22"/>
          <w:szCs w:val="22"/>
        </w:rPr>
      </w:pPr>
    </w:p>
    <w:p w14:paraId="3E700105" w14:textId="77777777" w:rsidR="002C6E1D" w:rsidRDefault="002C6E1D">
      <w:pPr>
        <w:autoSpaceDE w:val="0"/>
        <w:autoSpaceDN w:val="0"/>
        <w:adjustRightInd w:val="0"/>
        <w:rPr>
          <w:rFonts w:ascii="Arial" w:hAnsi="Arial" w:cs="Arial"/>
          <w:color w:val="000000"/>
          <w:sz w:val="22"/>
          <w:szCs w:val="22"/>
        </w:rPr>
      </w:pPr>
      <w:r>
        <w:rPr>
          <w:rFonts w:ascii="Arial" w:hAnsi="Arial" w:cs="Arial"/>
          <w:color w:val="000000"/>
          <w:sz w:val="22"/>
          <w:szCs w:val="22"/>
        </w:rPr>
        <w:t xml:space="preserve">Participation in the program is contingent upon the award recipient being able to </w:t>
      </w:r>
      <w:r w:rsidR="004E42BB">
        <w:rPr>
          <w:rFonts w:ascii="Arial" w:hAnsi="Arial" w:cs="Arial"/>
          <w:color w:val="000000"/>
          <w:sz w:val="22"/>
          <w:szCs w:val="22"/>
        </w:rPr>
        <w:t xml:space="preserve">obtain the legal documentation (passport, visas and other materials) needed </w:t>
      </w:r>
      <w:r w:rsidR="00B560FC">
        <w:rPr>
          <w:rFonts w:ascii="Arial" w:hAnsi="Arial" w:cs="Arial"/>
          <w:color w:val="000000"/>
          <w:sz w:val="22"/>
          <w:szCs w:val="22"/>
        </w:rPr>
        <w:t>for</w:t>
      </w:r>
      <w:r>
        <w:rPr>
          <w:rFonts w:ascii="Arial" w:hAnsi="Arial" w:cs="Arial"/>
          <w:color w:val="000000"/>
          <w:sz w:val="22"/>
          <w:szCs w:val="22"/>
        </w:rPr>
        <w:t xml:space="preserve"> program</w:t>
      </w:r>
      <w:r w:rsidR="00B560FC">
        <w:rPr>
          <w:rFonts w:ascii="Arial" w:hAnsi="Arial" w:cs="Arial"/>
          <w:color w:val="000000"/>
          <w:sz w:val="22"/>
          <w:szCs w:val="22"/>
        </w:rPr>
        <w:t xml:space="preserve"> participation</w:t>
      </w:r>
      <w:r>
        <w:rPr>
          <w:rFonts w:ascii="Arial" w:hAnsi="Arial" w:cs="Arial"/>
          <w:color w:val="000000"/>
          <w:sz w:val="22"/>
          <w:szCs w:val="22"/>
        </w:rPr>
        <w:t>. By accepting the award, the award recipient assumes all risk for illness, injury (including death) or other mishap that he or she may suffer during his or her presence in the United States and during travel to, from, or within the United States or any other country.</w:t>
      </w:r>
      <w:r w:rsidR="00D8443D">
        <w:rPr>
          <w:rFonts w:ascii="Arial" w:hAnsi="Arial" w:cs="Arial"/>
          <w:color w:val="000000"/>
          <w:sz w:val="22"/>
          <w:szCs w:val="22"/>
        </w:rPr>
        <w:t xml:space="preserve"> </w:t>
      </w:r>
      <w:r w:rsidR="00D242E5">
        <w:rPr>
          <w:rFonts w:ascii="Arial" w:hAnsi="Arial" w:cs="Arial"/>
          <w:color w:val="000000"/>
          <w:sz w:val="22"/>
          <w:szCs w:val="22"/>
        </w:rPr>
        <w:t xml:space="preserve">IFLA and OCLC </w:t>
      </w:r>
      <w:r w:rsidR="00FF6551">
        <w:rPr>
          <w:rFonts w:ascii="Arial" w:hAnsi="Arial" w:cs="Arial"/>
          <w:color w:val="000000"/>
          <w:sz w:val="22"/>
          <w:szCs w:val="22"/>
        </w:rPr>
        <w:t xml:space="preserve">shall have no liability of any type for any such occurrence.  </w:t>
      </w:r>
      <w:r w:rsidR="00B560FC">
        <w:rPr>
          <w:rFonts w:ascii="Arial" w:hAnsi="Arial" w:cs="Arial"/>
          <w:color w:val="000000"/>
          <w:sz w:val="22"/>
          <w:szCs w:val="22"/>
        </w:rPr>
        <w:t xml:space="preserve"> </w:t>
      </w:r>
    </w:p>
    <w:p w14:paraId="69E3F468" w14:textId="77777777" w:rsidR="00851258" w:rsidRDefault="00CF04A1" w:rsidP="00A4608B">
      <w:pPr>
        <w:autoSpaceDE w:val="0"/>
        <w:autoSpaceDN w:val="0"/>
        <w:adjustRightInd w:val="0"/>
        <w:rPr>
          <w:rFonts w:ascii="Courier New" w:hAnsi="Courier New" w:cs="Courier New"/>
          <w:sz w:val="20"/>
          <w:szCs w:val="20"/>
        </w:rPr>
      </w:pPr>
      <w:r>
        <w:rPr>
          <w:rFonts w:ascii="Arial" w:hAnsi="Arial" w:cs="Arial"/>
          <w:color w:val="000000"/>
          <w:sz w:val="22"/>
          <w:szCs w:val="22"/>
        </w:rPr>
        <w:br w:type="page"/>
      </w:r>
      <w:r w:rsidR="002C6E1D">
        <w:rPr>
          <w:rFonts w:ascii="Courier New" w:hAnsi="Courier New" w:cs="Courier New"/>
          <w:sz w:val="20"/>
          <w:szCs w:val="20"/>
        </w:rPr>
        <w:lastRenderedPageBreak/>
        <w:t xml:space="preserve"> </w:t>
      </w:r>
    </w:p>
    <w:p w14:paraId="69242095" w14:textId="77777777" w:rsidR="00851258" w:rsidRDefault="00851258" w:rsidP="00851258">
      <w:pPr>
        <w:autoSpaceDE w:val="0"/>
        <w:autoSpaceDN w:val="0"/>
        <w:adjustRightInd w:val="0"/>
        <w:rPr>
          <w:rFonts w:ascii="Arial" w:hAnsi="Arial" w:cs="Arial"/>
          <w:b/>
          <w:bCs/>
          <w:color w:val="000000"/>
          <w:sz w:val="27"/>
          <w:szCs w:val="27"/>
        </w:rPr>
      </w:pPr>
      <w:bookmarkStart w:id="0" w:name="_Hlk489965701"/>
      <w:r>
        <w:rPr>
          <w:rFonts w:ascii="Arial" w:hAnsi="Arial" w:cs="Arial"/>
          <w:b/>
          <w:bCs/>
          <w:color w:val="000000"/>
          <w:sz w:val="27"/>
          <w:szCs w:val="27"/>
        </w:rPr>
        <w:t>Qualifying Countries</w:t>
      </w:r>
    </w:p>
    <w:p w14:paraId="2A02D610" w14:textId="77777777" w:rsidR="00851258" w:rsidRDefault="00851258" w:rsidP="00851258">
      <w:pPr>
        <w:autoSpaceDE w:val="0"/>
        <w:autoSpaceDN w:val="0"/>
        <w:adjustRightInd w:val="0"/>
        <w:rPr>
          <w:rFonts w:ascii="Arial" w:hAnsi="Arial" w:cs="Arial"/>
          <w:color w:val="000000"/>
          <w:sz w:val="22"/>
          <w:szCs w:val="22"/>
        </w:rPr>
      </w:pPr>
    </w:p>
    <w:p w14:paraId="49DAE6CC" w14:textId="77777777" w:rsidR="00851258" w:rsidRPr="008253A9" w:rsidRDefault="00851258" w:rsidP="00851258">
      <w:pPr>
        <w:autoSpaceDE w:val="0"/>
        <w:autoSpaceDN w:val="0"/>
        <w:adjustRightInd w:val="0"/>
        <w:rPr>
          <w:rFonts w:ascii="Arial" w:hAnsi="Arial" w:cs="Arial"/>
          <w:i/>
          <w:color w:val="000000"/>
          <w:sz w:val="20"/>
          <w:szCs w:val="20"/>
        </w:rPr>
      </w:pPr>
      <w:r>
        <w:rPr>
          <w:rFonts w:ascii="Arial" w:hAnsi="Arial" w:cs="Arial"/>
          <w:color w:val="000000"/>
          <w:sz w:val="22"/>
          <w:szCs w:val="22"/>
        </w:rPr>
        <w:t xml:space="preserve">Qualified applicants must be a legal national from a qualifying country and be working as a librarian or information science professional in that country. </w:t>
      </w:r>
      <w:r>
        <w:rPr>
          <w:rFonts w:ascii="Arial" w:hAnsi="Arial" w:cs="Arial"/>
          <w:i/>
          <w:color w:val="000000"/>
          <w:sz w:val="22"/>
          <w:szCs w:val="22"/>
        </w:rPr>
        <w:t>N</w:t>
      </w:r>
      <w:r w:rsidRPr="008253A9">
        <w:rPr>
          <w:rFonts w:ascii="Arial" w:hAnsi="Arial" w:cs="Arial"/>
          <w:i/>
          <w:color w:val="000000"/>
          <w:sz w:val="22"/>
          <w:szCs w:val="22"/>
        </w:rPr>
        <w:t xml:space="preserve">ote: Fellows must be able to obtain documentation permitting legal entry into the United States or any other country required for program participation. </w:t>
      </w:r>
    </w:p>
    <w:p w14:paraId="6DD508C8" w14:textId="77777777" w:rsidR="00851258" w:rsidRDefault="00851258" w:rsidP="00851258">
      <w:pPr>
        <w:autoSpaceDE w:val="0"/>
        <w:autoSpaceDN w:val="0"/>
        <w:adjustRightInd w:val="0"/>
        <w:rPr>
          <w:rFonts w:ascii="Arial" w:hAnsi="Arial" w:cs="Arial"/>
          <w:color w:val="000000"/>
          <w:sz w:val="22"/>
          <w:szCs w:val="22"/>
        </w:rPr>
      </w:pPr>
    </w:p>
    <w:p w14:paraId="20BED758" w14:textId="2103F479" w:rsidR="00851258" w:rsidRDefault="00851258" w:rsidP="00851258">
      <w:pPr>
        <w:autoSpaceDE w:val="0"/>
        <w:autoSpaceDN w:val="0"/>
        <w:adjustRightInd w:val="0"/>
        <w:rPr>
          <w:rFonts w:ascii="Arial" w:hAnsi="Arial" w:cs="Arial"/>
          <w:color w:val="000000"/>
          <w:sz w:val="22"/>
          <w:szCs w:val="22"/>
        </w:rPr>
      </w:pPr>
      <w:r>
        <w:rPr>
          <w:rFonts w:ascii="Arial" w:hAnsi="Arial" w:cs="Arial"/>
          <w:color w:val="000000"/>
          <w:sz w:val="22"/>
          <w:szCs w:val="22"/>
        </w:rPr>
        <w:t>Qualifying countries for the 201</w:t>
      </w:r>
      <w:r w:rsidR="0020620E">
        <w:rPr>
          <w:rFonts w:ascii="Arial" w:hAnsi="Arial" w:cs="Arial"/>
          <w:color w:val="000000"/>
          <w:sz w:val="22"/>
          <w:szCs w:val="22"/>
        </w:rPr>
        <w:t>9</w:t>
      </w:r>
      <w:r>
        <w:rPr>
          <w:rFonts w:ascii="Arial" w:hAnsi="Arial" w:cs="Arial"/>
          <w:color w:val="000000"/>
          <w:sz w:val="22"/>
          <w:szCs w:val="22"/>
        </w:rPr>
        <w:t xml:space="preserve"> IFLA/OCLC Fellowship Program include all countries </w:t>
      </w:r>
      <w:r w:rsidRPr="00AF127F">
        <w:rPr>
          <w:rFonts w:ascii="Arial" w:hAnsi="Arial" w:cs="Arial"/>
          <w:b/>
          <w:color w:val="000000"/>
          <w:sz w:val="22"/>
          <w:szCs w:val="22"/>
          <w:u w:val="single"/>
        </w:rPr>
        <w:t>except</w:t>
      </w:r>
      <w:r>
        <w:rPr>
          <w:rFonts w:ascii="Arial" w:hAnsi="Arial" w:cs="Arial"/>
          <w:b/>
          <w:color w:val="000000"/>
          <w:sz w:val="22"/>
          <w:szCs w:val="22"/>
        </w:rPr>
        <w:t xml:space="preserve"> </w:t>
      </w:r>
      <w:r>
        <w:rPr>
          <w:rFonts w:ascii="Arial" w:hAnsi="Arial" w:cs="Arial"/>
          <w:color w:val="000000"/>
          <w:sz w:val="22"/>
          <w:szCs w:val="22"/>
        </w:rPr>
        <w:t>those whose economies are listed as High Income on the World Bank</w:t>
      </w:r>
      <w:bookmarkStart w:id="1" w:name="_GoBack"/>
      <w:bookmarkEnd w:id="1"/>
      <w:r>
        <w:rPr>
          <w:rFonts w:ascii="Arial" w:hAnsi="Arial" w:cs="Arial"/>
          <w:color w:val="000000"/>
          <w:sz w:val="22"/>
          <w:szCs w:val="22"/>
        </w:rPr>
        <w:t xml:space="preserve"> List of Economies (June 201</w:t>
      </w:r>
      <w:r w:rsidR="006649D0">
        <w:rPr>
          <w:rFonts w:ascii="Arial" w:hAnsi="Arial" w:cs="Arial"/>
          <w:color w:val="000000"/>
          <w:sz w:val="22"/>
          <w:szCs w:val="22"/>
        </w:rPr>
        <w:t>8</w:t>
      </w:r>
      <w:r>
        <w:rPr>
          <w:rFonts w:ascii="Arial" w:hAnsi="Arial" w:cs="Arial"/>
          <w:color w:val="000000"/>
          <w:sz w:val="22"/>
          <w:szCs w:val="22"/>
        </w:rPr>
        <w:t>).</w:t>
      </w:r>
      <w:r w:rsidR="00D34581">
        <w:rPr>
          <w:rFonts w:ascii="Arial" w:hAnsi="Arial" w:cs="Arial"/>
          <w:color w:val="000000"/>
          <w:sz w:val="22"/>
          <w:szCs w:val="22"/>
        </w:rPr>
        <w:t xml:space="preserve"> T</w:t>
      </w:r>
      <w:r>
        <w:rPr>
          <w:rFonts w:ascii="Arial" w:hAnsi="Arial" w:cs="Arial"/>
          <w:color w:val="000000"/>
          <w:sz w:val="22"/>
          <w:szCs w:val="22"/>
        </w:rPr>
        <w:t xml:space="preserve">he table below lists those countries </w:t>
      </w:r>
      <w:r w:rsidRPr="00AF127F">
        <w:rPr>
          <w:rFonts w:ascii="Arial" w:hAnsi="Arial" w:cs="Arial"/>
          <w:b/>
          <w:color w:val="000000"/>
          <w:sz w:val="22"/>
          <w:szCs w:val="22"/>
          <w:u w:val="single"/>
        </w:rPr>
        <w:t>excluded</w:t>
      </w:r>
      <w:r>
        <w:rPr>
          <w:rFonts w:ascii="Arial" w:hAnsi="Arial" w:cs="Arial"/>
          <w:b/>
          <w:color w:val="000000"/>
          <w:sz w:val="22"/>
          <w:szCs w:val="22"/>
        </w:rPr>
        <w:t xml:space="preserve"> </w:t>
      </w:r>
      <w:r>
        <w:rPr>
          <w:rFonts w:ascii="Arial" w:hAnsi="Arial" w:cs="Arial"/>
          <w:color w:val="000000"/>
          <w:sz w:val="22"/>
          <w:szCs w:val="22"/>
        </w:rPr>
        <w:t>for 20</w:t>
      </w:r>
      <w:r w:rsidR="006649D0">
        <w:rPr>
          <w:rFonts w:ascii="Arial" w:hAnsi="Arial" w:cs="Arial"/>
          <w:color w:val="000000"/>
          <w:sz w:val="22"/>
          <w:szCs w:val="22"/>
        </w:rPr>
        <w:t>19</w:t>
      </w:r>
      <w:r>
        <w:rPr>
          <w:rFonts w:ascii="Arial" w:hAnsi="Arial" w:cs="Arial"/>
          <w:color w:val="000000"/>
          <w:sz w:val="22"/>
          <w:szCs w:val="22"/>
        </w:rPr>
        <w:t xml:space="preserve"> IFLA/OCLC Fel</w:t>
      </w:r>
      <w:r w:rsidR="00D34581">
        <w:rPr>
          <w:rFonts w:ascii="Arial" w:hAnsi="Arial" w:cs="Arial"/>
          <w:color w:val="000000"/>
          <w:sz w:val="22"/>
          <w:szCs w:val="22"/>
        </w:rPr>
        <w:t xml:space="preserve">lowship Program qualification. If your country is </w:t>
      </w:r>
      <w:r w:rsidR="00D34581" w:rsidRPr="00172637">
        <w:rPr>
          <w:rFonts w:ascii="Arial" w:hAnsi="Arial" w:cs="Arial"/>
          <w:color w:val="000000"/>
          <w:sz w:val="22"/>
          <w:szCs w:val="22"/>
        </w:rPr>
        <w:t>NOT</w:t>
      </w:r>
      <w:r w:rsidR="00D34581">
        <w:rPr>
          <w:rFonts w:ascii="Arial" w:hAnsi="Arial" w:cs="Arial"/>
          <w:color w:val="000000"/>
          <w:sz w:val="22"/>
          <w:szCs w:val="22"/>
        </w:rPr>
        <w:t xml:space="preserve"> listed below, and you meet all program qualifications, you are encouraged to apply for the Fellowship Program. </w:t>
      </w:r>
    </w:p>
    <w:p w14:paraId="54581A04" w14:textId="77777777" w:rsidR="00851258" w:rsidRDefault="00851258" w:rsidP="00851258">
      <w:pPr>
        <w:autoSpaceDE w:val="0"/>
        <w:autoSpaceDN w:val="0"/>
        <w:adjustRightInd w:val="0"/>
        <w:rPr>
          <w:rFonts w:ascii="Arial" w:hAnsi="Arial" w:cs="Arial"/>
          <w:color w:val="000000"/>
          <w:sz w:val="22"/>
          <w:szCs w:val="22"/>
        </w:rPr>
      </w:pPr>
    </w:p>
    <w:tbl>
      <w:tblPr>
        <w:tblStyle w:val="TableGrid"/>
        <w:tblW w:w="0" w:type="auto"/>
        <w:tblLook w:val="04A0" w:firstRow="1" w:lastRow="0" w:firstColumn="1" w:lastColumn="0" w:noHBand="0" w:noVBand="1"/>
      </w:tblPr>
      <w:tblGrid>
        <w:gridCol w:w="2682"/>
        <w:gridCol w:w="2682"/>
        <w:gridCol w:w="2682"/>
        <w:gridCol w:w="2682"/>
      </w:tblGrid>
      <w:tr w:rsidR="00F0566D" w:rsidRPr="00851258" w14:paraId="5E35BA38" w14:textId="77777777" w:rsidTr="00CD1808">
        <w:tc>
          <w:tcPr>
            <w:tcW w:w="10728" w:type="dxa"/>
            <w:gridSpan w:val="4"/>
            <w:shd w:val="clear" w:color="auto" w:fill="F2F2F2" w:themeFill="background1" w:themeFillShade="F2"/>
          </w:tcPr>
          <w:p w14:paraId="52EAFD7E" w14:textId="77777777" w:rsidR="00F0566D" w:rsidRDefault="00F0566D" w:rsidP="00F0566D">
            <w:pPr>
              <w:autoSpaceDE w:val="0"/>
              <w:autoSpaceDN w:val="0"/>
              <w:adjustRightInd w:val="0"/>
              <w:jc w:val="center"/>
              <w:rPr>
                <w:rFonts w:ascii="Arial" w:hAnsi="Arial" w:cs="Arial"/>
                <w:b/>
                <w:color w:val="000000"/>
                <w:sz w:val="20"/>
                <w:szCs w:val="20"/>
              </w:rPr>
            </w:pPr>
          </w:p>
          <w:p w14:paraId="1C0BB626" w14:textId="77777777" w:rsidR="00F0566D" w:rsidRDefault="00F0566D" w:rsidP="00F0566D">
            <w:pPr>
              <w:autoSpaceDE w:val="0"/>
              <w:autoSpaceDN w:val="0"/>
              <w:adjustRightInd w:val="0"/>
              <w:jc w:val="center"/>
              <w:rPr>
                <w:rFonts w:ascii="Arial" w:hAnsi="Arial" w:cs="Arial"/>
                <w:b/>
                <w:color w:val="000000"/>
                <w:sz w:val="20"/>
                <w:szCs w:val="20"/>
              </w:rPr>
            </w:pPr>
            <w:r w:rsidRPr="00F0566D">
              <w:rPr>
                <w:rFonts w:ascii="Arial" w:hAnsi="Arial" w:cs="Arial"/>
                <w:b/>
                <w:color w:val="000000"/>
                <w:sz w:val="20"/>
                <w:szCs w:val="20"/>
              </w:rPr>
              <w:t>World Bank List of Economies – High Income</w:t>
            </w:r>
            <w:r>
              <w:rPr>
                <w:rFonts w:ascii="Arial" w:hAnsi="Arial" w:cs="Arial"/>
                <w:b/>
                <w:color w:val="000000"/>
                <w:sz w:val="20"/>
                <w:szCs w:val="20"/>
              </w:rPr>
              <w:t xml:space="preserve"> Countries</w:t>
            </w:r>
            <w:r w:rsidRPr="00F0566D">
              <w:rPr>
                <w:rFonts w:ascii="Arial" w:hAnsi="Arial" w:cs="Arial"/>
                <w:b/>
                <w:color w:val="000000"/>
                <w:sz w:val="20"/>
                <w:szCs w:val="20"/>
              </w:rPr>
              <w:t>, 201</w:t>
            </w:r>
            <w:r w:rsidR="006649D0">
              <w:rPr>
                <w:rFonts w:ascii="Arial" w:hAnsi="Arial" w:cs="Arial"/>
                <w:b/>
                <w:color w:val="000000"/>
                <w:sz w:val="20"/>
                <w:szCs w:val="20"/>
              </w:rPr>
              <w:t>8</w:t>
            </w:r>
            <w:r w:rsidRPr="00F0566D">
              <w:rPr>
                <w:rFonts w:ascii="Arial" w:hAnsi="Arial" w:cs="Arial"/>
                <w:b/>
                <w:color w:val="000000"/>
                <w:sz w:val="20"/>
                <w:szCs w:val="20"/>
              </w:rPr>
              <w:t xml:space="preserve"> June </w:t>
            </w:r>
          </w:p>
          <w:p w14:paraId="08578E73" w14:textId="77777777" w:rsidR="00CD1808" w:rsidRPr="00CD1808" w:rsidRDefault="00F0566D" w:rsidP="00F0566D">
            <w:pPr>
              <w:autoSpaceDE w:val="0"/>
              <w:autoSpaceDN w:val="0"/>
              <w:adjustRightInd w:val="0"/>
              <w:jc w:val="center"/>
              <w:rPr>
                <w:rFonts w:ascii="Arial" w:hAnsi="Arial" w:cs="Arial"/>
                <w:b/>
                <w:color w:val="000000"/>
                <w:sz w:val="8"/>
                <w:szCs w:val="8"/>
              </w:rPr>
            </w:pPr>
            <w:r w:rsidRPr="00CD1808">
              <w:rPr>
                <w:rFonts w:ascii="Arial" w:hAnsi="Arial" w:cs="Arial"/>
                <w:b/>
                <w:color w:val="000000"/>
                <w:sz w:val="8"/>
                <w:szCs w:val="8"/>
              </w:rPr>
              <w:t xml:space="preserve"> </w:t>
            </w:r>
          </w:p>
          <w:p w14:paraId="22007F90" w14:textId="77777777" w:rsidR="00F0566D" w:rsidRDefault="00CD1808" w:rsidP="00F0566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 xml:space="preserve">Countries </w:t>
            </w:r>
            <w:r w:rsidRPr="00172637">
              <w:rPr>
                <w:rFonts w:ascii="Arial" w:hAnsi="Arial" w:cs="Arial"/>
                <w:b/>
                <w:i/>
                <w:color w:val="000000"/>
                <w:sz w:val="20"/>
                <w:szCs w:val="20"/>
                <w:u w:val="single"/>
              </w:rPr>
              <w:t>Excluded</w:t>
            </w:r>
            <w:r w:rsidR="00172637">
              <w:rPr>
                <w:rFonts w:ascii="Arial" w:hAnsi="Arial" w:cs="Arial"/>
                <w:b/>
                <w:color w:val="000000"/>
                <w:sz w:val="20"/>
                <w:szCs w:val="20"/>
              </w:rPr>
              <w:t xml:space="preserve"> </w:t>
            </w:r>
            <w:r w:rsidRPr="00172637">
              <w:rPr>
                <w:rFonts w:ascii="Arial" w:hAnsi="Arial" w:cs="Arial"/>
                <w:b/>
                <w:color w:val="000000"/>
                <w:sz w:val="20"/>
                <w:szCs w:val="20"/>
              </w:rPr>
              <w:t>for</w:t>
            </w:r>
            <w:r>
              <w:rPr>
                <w:rFonts w:ascii="Arial" w:hAnsi="Arial" w:cs="Arial"/>
                <w:b/>
                <w:color w:val="000000"/>
                <w:sz w:val="20"/>
                <w:szCs w:val="20"/>
              </w:rPr>
              <w:t xml:space="preserve"> </w:t>
            </w:r>
            <w:r w:rsidR="00F0566D" w:rsidRPr="00F0566D">
              <w:rPr>
                <w:rFonts w:ascii="Arial" w:hAnsi="Arial" w:cs="Arial"/>
                <w:b/>
                <w:color w:val="000000"/>
                <w:sz w:val="20"/>
                <w:szCs w:val="20"/>
              </w:rPr>
              <w:t>201</w:t>
            </w:r>
            <w:r w:rsidR="006649D0">
              <w:rPr>
                <w:rFonts w:ascii="Arial" w:hAnsi="Arial" w:cs="Arial"/>
                <w:b/>
                <w:color w:val="000000"/>
                <w:sz w:val="20"/>
                <w:szCs w:val="20"/>
              </w:rPr>
              <w:t>9</w:t>
            </w:r>
            <w:r w:rsidR="00F0566D" w:rsidRPr="00F0566D">
              <w:rPr>
                <w:rFonts w:ascii="Arial" w:hAnsi="Arial" w:cs="Arial"/>
                <w:b/>
                <w:color w:val="000000"/>
                <w:sz w:val="20"/>
                <w:szCs w:val="20"/>
              </w:rPr>
              <w:t xml:space="preserve"> IFLA/OCLC Fellowship </w:t>
            </w:r>
            <w:r>
              <w:rPr>
                <w:rFonts w:ascii="Arial" w:hAnsi="Arial" w:cs="Arial"/>
                <w:b/>
                <w:color w:val="000000"/>
                <w:sz w:val="20"/>
                <w:szCs w:val="20"/>
              </w:rPr>
              <w:t>Program Participation</w:t>
            </w:r>
          </w:p>
          <w:p w14:paraId="082A6A1E" w14:textId="77777777" w:rsidR="00F0566D" w:rsidRPr="00F0566D" w:rsidRDefault="00F0566D" w:rsidP="00F0566D">
            <w:pPr>
              <w:autoSpaceDE w:val="0"/>
              <w:autoSpaceDN w:val="0"/>
              <w:adjustRightInd w:val="0"/>
              <w:jc w:val="center"/>
              <w:rPr>
                <w:rFonts w:ascii="Arial" w:hAnsi="Arial" w:cs="Arial"/>
                <w:b/>
                <w:color w:val="000000"/>
                <w:sz w:val="20"/>
                <w:szCs w:val="20"/>
              </w:rPr>
            </w:pPr>
          </w:p>
        </w:tc>
      </w:tr>
      <w:tr w:rsidR="00851258" w:rsidRPr="00851258" w14:paraId="0DF2E00D" w14:textId="77777777" w:rsidTr="00C65455">
        <w:trPr>
          <w:trHeight w:val="432"/>
        </w:trPr>
        <w:tc>
          <w:tcPr>
            <w:tcW w:w="2682" w:type="dxa"/>
            <w:vAlign w:val="center"/>
          </w:tcPr>
          <w:p w14:paraId="4E35CE75" w14:textId="77777777" w:rsidR="00851258" w:rsidRPr="00851258" w:rsidRDefault="00851258" w:rsidP="00851258">
            <w:pPr>
              <w:autoSpaceDE w:val="0"/>
              <w:autoSpaceDN w:val="0"/>
              <w:adjustRightInd w:val="0"/>
              <w:rPr>
                <w:rFonts w:ascii="Arial" w:hAnsi="Arial" w:cs="Arial"/>
                <w:color w:val="000000"/>
                <w:sz w:val="20"/>
                <w:szCs w:val="20"/>
              </w:rPr>
            </w:pPr>
            <w:r>
              <w:rPr>
                <w:rFonts w:ascii="Arial" w:hAnsi="Arial" w:cs="Arial"/>
                <w:color w:val="000000"/>
                <w:sz w:val="20"/>
                <w:szCs w:val="20"/>
              </w:rPr>
              <w:t>Andorra</w:t>
            </w:r>
          </w:p>
        </w:tc>
        <w:tc>
          <w:tcPr>
            <w:tcW w:w="2682" w:type="dxa"/>
            <w:vAlign w:val="center"/>
          </w:tcPr>
          <w:p w14:paraId="013E4FBA" w14:textId="77777777" w:rsidR="00851258" w:rsidRPr="00851258" w:rsidRDefault="00851258" w:rsidP="00851258">
            <w:pPr>
              <w:autoSpaceDE w:val="0"/>
              <w:autoSpaceDN w:val="0"/>
              <w:adjustRightInd w:val="0"/>
              <w:rPr>
                <w:rFonts w:ascii="Arial" w:hAnsi="Arial" w:cs="Arial"/>
                <w:color w:val="000000"/>
                <w:sz w:val="20"/>
                <w:szCs w:val="20"/>
              </w:rPr>
            </w:pPr>
            <w:r>
              <w:rPr>
                <w:rFonts w:ascii="Arial" w:hAnsi="Arial" w:cs="Arial"/>
                <w:color w:val="000000"/>
                <w:sz w:val="20"/>
                <w:szCs w:val="20"/>
              </w:rPr>
              <w:t>Antigua and Barbuda</w:t>
            </w:r>
          </w:p>
        </w:tc>
        <w:tc>
          <w:tcPr>
            <w:tcW w:w="2682" w:type="dxa"/>
            <w:vAlign w:val="center"/>
          </w:tcPr>
          <w:p w14:paraId="4E85314A" w14:textId="77777777" w:rsidR="00851258" w:rsidRPr="00851258" w:rsidRDefault="00D84F2A" w:rsidP="00851258">
            <w:pPr>
              <w:autoSpaceDE w:val="0"/>
              <w:autoSpaceDN w:val="0"/>
              <w:adjustRightInd w:val="0"/>
              <w:rPr>
                <w:rFonts w:ascii="Arial" w:hAnsi="Arial" w:cs="Arial"/>
                <w:color w:val="000000"/>
                <w:sz w:val="20"/>
                <w:szCs w:val="20"/>
              </w:rPr>
            </w:pPr>
            <w:r>
              <w:rPr>
                <w:rFonts w:ascii="Arial" w:hAnsi="Arial" w:cs="Arial"/>
                <w:color w:val="000000"/>
                <w:sz w:val="20"/>
                <w:szCs w:val="20"/>
              </w:rPr>
              <w:t>Argentina</w:t>
            </w:r>
          </w:p>
        </w:tc>
        <w:tc>
          <w:tcPr>
            <w:tcW w:w="2682" w:type="dxa"/>
            <w:vAlign w:val="center"/>
          </w:tcPr>
          <w:p w14:paraId="66C0CFDB" w14:textId="77777777" w:rsidR="00851258" w:rsidRPr="00851258" w:rsidRDefault="00247326" w:rsidP="00851258">
            <w:pPr>
              <w:autoSpaceDE w:val="0"/>
              <w:autoSpaceDN w:val="0"/>
              <w:adjustRightInd w:val="0"/>
              <w:rPr>
                <w:rFonts w:ascii="Arial" w:hAnsi="Arial" w:cs="Arial"/>
                <w:color w:val="000000"/>
                <w:sz w:val="20"/>
                <w:szCs w:val="20"/>
              </w:rPr>
            </w:pPr>
            <w:r>
              <w:rPr>
                <w:rFonts w:ascii="Arial" w:hAnsi="Arial" w:cs="Arial"/>
                <w:color w:val="000000"/>
                <w:sz w:val="20"/>
                <w:szCs w:val="20"/>
              </w:rPr>
              <w:t>Aruba</w:t>
            </w:r>
          </w:p>
        </w:tc>
      </w:tr>
      <w:tr w:rsidR="00247326" w:rsidRPr="00851258" w14:paraId="6AAA411D" w14:textId="77777777" w:rsidTr="00C65455">
        <w:trPr>
          <w:trHeight w:val="432"/>
        </w:trPr>
        <w:tc>
          <w:tcPr>
            <w:tcW w:w="2682" w:type="dxa"/>
            <w:vAlign w:val="center"/>
          </w:tcPr>
          <w:p w14:paraId="3989FDE2" w14:textId="77777777" w:rsidR="00247326" w:rsidRPr="00851258"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Australia</w:t>
            </w:r>
          </w:p>
        </w:tc>
        <w:tc>
          <w:tcPr>
            <w:tcW w:w="2682" w:type="dxa"/>
            <w:vAlign w:val="center"/>
          </w:tcPr>
          <w:p w14:paraId="7DDD928D" w14:textId="77777777" w:rsidR="00247326" w:rsidRPr="00851258"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Austria</w:t>
            </w:r>
          </w:p>
        </w:tc>
        <w:tc>
          <w:tcPr>
            <w:tcW w:w="2682" w:type="dxa"/>
            <w:vAlign w:val="center"/>
          </w:tcPr>
          <w:p w14:paraId="384C280E" w14:textId="77777777" w:rsidR="00247326" w:rsidRPr="00851258"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 xml:space="preserve">Bahamas </w:t>
            </w:r>
          </w:p>
        </w:tc>
        <w:tc>
          <w:tcPr>
            <w:tcW w:w="2682" w:type="dxa"/>
            <w:vAlign w:val="center"/>
          </w:tcPr>
          <w:p w14:paraId="5CA96C3D" w14:textId="77777777" w:rsidR="00247326" w:rsidRPr="00851258"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Bahrain</w:t>
            </w:r>
          </w:p>
        </w:tc>
      </w:tr>
      <w:tr w:rsidR="00247326" w:rsidRPr="00851258" w14:paraId="69815B0F" w14:textId="77777777" w:rsidTr="00C65455">
        <w:trPr>
          <w:trHeight w:val="432"/>
        </w:trPr>
        <w:tc>
          <w:tcPr>
            <w:tcW w:w="2682" w:type="dxa"/>
            <w:vAlign w:val="center"/>
          </w:tcPr>
          <w:p w14:paraId="2090F763" w14:textId="77777777" w:rsidR="00247326" w:rsidRPr="00851258"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Barbados</w:t>
            </w:r>
          </w:p>
        </w:tc>
        <w:tc>
          <w:tcPr>
            <w:tcW w:w="2682" w:type="dxa"/>
            <w:vAlign w:val="center"/>
          </w:tcPr>
          <w:p w14:paraId="746F627C" w14:textId="77777777" w:rsidR="00247326" w:rsidRPr="00851258"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Belgium</w:t>
            </w:r>
          </w:p>
        </w:tc>
        <w:tc>
          <w:tcPr>
            <w:tcW w:w="2682" w:type="dxa"/>
            <w:vAlign w:val="center"/>
          </w:tcPr>
          <w:p w14:paraId="702220DC" w14:textId="77777777" w:rsidR="00247326" w:rsidRPr="00851258"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Bermuda</w:t>
            </w:r>
          </w:p>
        </w:tc>
        <w:tc>
          <w:tcPr>
            <w:tcW w:w="2682" w:type="dxa"/>
            <w:vAlign w:val="center"/>
          </w:tcPr>
          <w:p w14:paraId="685394D3" w14:textId="77777777" w:rsidR="00247326" w:rsidRPr="00851258"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British Virgin Islands</w:t>
            </w:r>
          </w:p>
        </w:tc>
      </w:tr>
      <w:tr w:rsidR="00247326" w:rsidRPr="00851258" w14:paraId="710C1F7A" w14:textId="77777777" w:rsidTr="00C65455">
        <w:trPr>
          <w:trHeight w:val="432"/>
        </w:trPr>
        <w:tc>
          <w:tcPr>
            <w:tcW w:w="2682" w:type="dxa"/>
            <w:vAlign w:val="center"/>
          </w:tcPr>
          <w:p w14:paraId="228F4AAF" w14:textId="77777777" w:rsidR="00247326" w:rsidRPr="00851258"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Brunei Darussalam</w:t>
            </w:r>
          </w:p>
        </w:tc>
        <w:tc>
          <w:tcPr>
            <w:tcW w:w="2682" w:type="dxa"/>
            <w:vAlign w:val="center"/>
          </w:tcPr>
          <w:p w14:paraId="6E30D531" w14:textId="77777777" w:rsidR="00247326" w:rsidRPr="00851258"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Canada</w:t>
            </w:r>
          </w:p>
        </w:tc>
        <w:tc>
          <w:tcPr>
            <w:tcW w:w="2682" w:type="dxa"/>
            <w:vAlign w:val="center"/>
          </w:tcPr>
          <w:p w14:paraId="626FACCA" w14:textId="77777777" w:rsidR="00247326" w:rsidRPr="00851258"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Cayman Islands</w:t>
            </w:r>
          </w:p>
        </w:tc>
        <w:tc>
          <w:tcPr>
            <w:tcW w:w="2682" w:type="dxa"/>
            <w:vAlign w:val="center"/>
          </w:tcPr>
          <w:p w14:paraId="7144A21D" w14:textId="77777777" w:rsidR="00247326" w:rsidRPr="00851258"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Channel Islands</w:t>
            </w:r>
          </w:p>
        </w:tc>
      </w:tr>
      <w:tr w:rsidR="00247326" w:rsidRPr="00851258" w14:paraId="448DD7B9" w14:textId="77777777" w:rsidTr="00C65455">
        <w:trPr>
          <w:trHeight w:val="432"/>
        </w:trPr>
        <w:tc>
          <w:tcPr>
            <w:tcW w:w="2682" w:type="dxa"/>
            <w:vAlign w:val="center"/>
          </w:tcPr>
          <w:p w14:paraId="79208FB7" w14:textId="77777777" w:rsidR="00247326" w:rsidRPr="00851258"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Chile</w:t>
            </w:r>
          </w:p>
        </w:tc>
        <w:tc>
          <w:tcPr>
            <w:tcW w:w="2682" w:type="dxa"/>
            <w:vAlign w:val="center"/>
          </w:tcPr>
          <w:p w14:paraId="71365E2E" w14:textId="77777777" w:rsidR="00247326" w:rsidRPr="00851258"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Croatia</w:t>
            </w:r>
          </w:p>
        </w:tc>
        <w:tc>
          <w:tcPr>
            <w:tcW w:w="2682" w:type="dxa"/>
            <w:vAlign w:val="center"/>
          </w:tcPr>
          <w:p w14:paraId="4DC810E8" w14:textId="77777777" w:rsidR="00247326" w:rsidRPr="00851258"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Curacao</w:t>
            </w:r>
          </w:p>
        </w:tc>
        <w:tc>
          <w:tcPr>
            <w:tcW w:w="2682" w:type="dxa"/>
            <w:vAlign w:val="center"/>
          </w:tcPr>
          <w:p w14:paraId="0F3D7A69" w14:textId="77777777" w:rsidR="00247326" w:rsidRPr="00851258"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Cyprus</w:t>
            </w:r>
          </w:p>
        </w:tc>
      </w:tr>
      <w:tr w:rsidR="00247326" w:rsidRPr="00851258" w14:paraId="55B4F279" w14:textId="77777777" w:rsidTr="00C65455">
        <w:trPr>
          <w:trHeight w:val="432"/>
        </w:trPr>
        <w:tc>
          <w:tcPr>
            <w:tcW w:w="2682" w:type="dxa"/>
            <w:vAlign w:val="center"/>
          </w:tcPr>
          <w:p w14:paraId="1099BC49" w14:textId="77777777" w:rsidR="00247326" w:rsidRPr="00851258"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 xml:space="preserve">Czech Republic  </w:t>
            </w:r>
          </w:p>
        </w:tc>
        <w:tc>
          <w:tcPr>
            <w:tcW w:w="2682" w:type="dxa"/>
            <w:vAlign w:val="center"/>
          </w:tcPr>
          <w:p w14:paraId="74D8FB75" w14:textId="77777777" w:rsidR="00247326" w:rsidRPr="00851258"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Denmark</w:t>
            </w:r>
          </w:p>
        </w:tc>
        <w:tc>
          <w:tcPr>
            <w:tcW w:w="2682" w:type="dxa"/>
            <w:vAlign w:val="center"/>
          </w:tcPr>
          <w:p w14:paraId="4333A786" w14:textId="77777777" w:rsidR="00247326" w:rsidRPr="00851258"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Estonia</w:t>
            </w:r>
          </w:p>
        </w:tc>
        <w:tc>
          <w:tcPr>
            <w:tcW w:w="2682" w:type="dxa"/>
            <w:vAlign w:val="center"/>
          </w:tcPr>
          <w:p w14:paraId="2FAE8870" w14:textId="77777777" w:rsidR="00247326" w:rsidRPr="00851258"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Faroe Islands</w:t>
            </w:r>
          </w:p>
        </w:tc>
      </w:tr>
      <w:tr w:rsidR="00247326" w:rsidRPr="00851258" w14:paraId="5039FE7B" w14:textId="77777777" w:rsidTr="00C65455">
        <w:trPr>
          <w:trHeight w:val="432"/>
        </w:trPr>
        <w:tc>
          <w:tcPr>
            <w:tcW w:w="2682" w:type="dxa"/>
            <w:vAlign w:val="center"/>
          </w:tcPr>
          <w:p w14:paraId="19C6F83B" w14:textId="77777777" w:rsidR="00247326" w:rsidRPr="00851258"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Finland</w:t>
            </w:r>
          </w:p>
        </w:tc>
        <w:tc>
          <w:tcPr>
            <w:tcW w:w="2682" w:type="dxa"/>
            <w:vAlign w:val="center"/>
          </w:tcPr>
          <w:p w14:paraId="012DB4F9" w14:textId="77777777" w:rsidR="00247326" w:rsidRPr="00851258"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France</w:t>
            </w:r>
          </w:p>
        </w:tc>
        <w:tc>
          <w:tcPr>
            <w:tcW w:w="2682" w:type="dxa"/>
            <w:vAlign w:val="center"/>
          </w:tcPr>
          <w:p w14:paraId="51845726" w14:textId="77777777" w:rsidR="00247326" w:rsidRPr="00851258"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French Polynesia</w:t>
            </w:r>
          </w:p>
        </w:tc>
        <w:tc>
          <w:tcPr>
            <w:tcW w:w="2682" w:type="dxa"/>
            <w:vAlign w:val="center"/>
          </w:tcPr>
          <w:p w14:paraId="5D102A77" w14:textId="77777777" w:rsidR="00247326" w:rsidRPr="00851258"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Germany</w:t>
            </w:r>
          </w:p>
        </w:tc>
      </w:tr>
      <w:tr w:rsidR="00247326" w:rsidRPr="00851258" w14:paraId="3BC902CB" w14:textId="77777777" w:rsidTr="00C65455">
        <w:trPr>
          <w:trHeight w:val="432"/>
        </w:trPr>
        <w:tc>
          <w:tcPr>
            <w:tcW w:w="2682" w:type="dxa"/>
            <w:vAlign w:val="center"/>
          </w:tcPr>
          <w:p w14:paraId="5BE49A0F" w14:textId="77777777" w:rsidR="00247326" w:rsidRPr="00851258"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Gibraltar</w:t>
            </w:r>
          </w:p>
        </w:tc>
        <w:tc>
          <w:tcPr>
            <w:tcW w:w="2682" w:type="dxa"/>
            <w:vAlign w:val="center"/>
          </w:tcPr>
          <w:p w14:paraId="6BF7286F" w14:textId="77777777" w:rsidR="00247326" w:rsidRPr="00851258"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Greece</w:t>
            </w:r>
          </w:p>
        </w:tc>
        <w:tc>
          <w:tcPr>
            <w:tcW w:w="2682" w:type="dxa"/>
            <w:vAlign w:val="center"/>
          </w:tcPr>
          <w:p w14:paraId="03D71540" w14:textId="77777777" w:rsidR="00247326"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Greenland</w:t>
            </w:r>
          </w:p>
        </w:tc>
        <w:tc>
          <w:tcPr>
            <w:tcW w:w="2682" w:type="dxa"/>
            <w:vAlign w:val="center"/>
          </w:tcPr>
          <w:p w14:paraId="6D56F384" w14:textId="77777777" w:rsidR="00247326"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Guam</w:t>
            </w:r>
          </w:p>
        </w:tc>
      </w:tr>
      <w:tr w:rsidR="00247326" w:rsidRPr="00851258" w14:paraId="3628EC36" w14:textId="77777777" w:rsidTr="00C65455">
        <w:trPr>
          <w:trHeight w:val="432"/>
        </w:trPr>
        <w:tc>
          <w:tcPr>
            <w:tcW w:w="2682" w:type="dxa"/>
            <w:vAlign w:val="center"/>
          </w:tcPr>
          <w:p w14:paraId="297CF8B2" w14:textId="77777777" w:rsidR="00247326"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Hong Kong SAR, China</w:t>
            </w:r>
          </w:p>
        </w:tc>
        <w:tc>
          <w:tcPr>
            <w:tcW w:w="2682" w:type="dxa"/>
            <w:vAlign w:val="center"/>
          </w:tcPr>
          <w:p w14:paraId="3A5D7B10" w14:textId="77777777" w:rsidR="00247326"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Hungary</w:t>
            </w:r>
          </w:p>
        </w:tc>
        <w:tc>
          <w:tcPr>
            <w:tcW w:w="2682" w:type="dxa"/>
            <w:vAlign w:val="center"/>
          </w:tcPr>
          <w:p w14:paraId="2F46E9B5" w14:textId="77777777" w:rsidR="00247326"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Iceland</w:t>
            </w:r>
          </w:p>
        </w:tc>
        <w:tc>
          <w:tcPr>
            <w:tcW w:w="2682" w:type="dxa"/>
            <w:vAlign w:val="center"/>
          </w:tcPr>
          <w:p w14:paraId="4E8096E0" w14:textId="77777777" w:rsidR="00247326"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Ireland</w:t>
            </w:r>
          </w:p>
        </w:tc>
      </w:tr>
      <w:tr w:rsidR="00247326" w:rsidRPr="00851258" w14:paraId="56DCB52E" w14:textId="77777777" w:rsidTr="00C65455">
        <w:trPr>
          <w:trHeight w:val="432"/>
        </w:trPr>
        <w:tc>
          <w:tcPr>
            <w:tcW w:w="2682" w:type="dxa"/>
            <w:vAlign w:val="center"/>
          </w:tcPr>
          <w:p w14:paraId="5AFAAF7A" w14:textId="77777777" w:rsidR="00247326"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Isle of Man</w:t>
            </w:r>
          </w:p>
        </w:tc>
        <w:tc>
          <w:tcPr>
            <w:tcW w:w="2682" w:type="dxa"/>
            <w:vAlign w:val="center"/>
          </w:tcPr>
          <w:p w14:paraId="5E2ACFAF" w14:textId="77777777" w:rsidR="00247326"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Israel</w:t>
            </w:r>
          </w:p>
        </w:tc>
        <w:tc>
          <w:tcPr>
            <w:tcW w:w="2682" w:type="dxa"/>
            <w:vAlign w:val="center"/>
          </w:tcPr>
          <w:p w14:paraId="2B6E49C9" w14:textId="77777777" w:rsidR="00247326"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Italy</w:t>
            </w:r>
          </w:p>
        </w:tc>
        <w:tc>
          <w:tcPr>
            <w:tcW w:w="2682" w:type="dxa"/>
            <w:vAlign w:val="center"/>
          </w:tcPr>
          <w:p w14:paraId="41117C5C" w14:textId="77777777" w:rsidR="00247326"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Japan</w:t>
            </w:r>
          </w:p>
        </w:tc>
      </w:tr>
      <w:tr w:rsidR="00247326" w:rsidRPr="00851258" w14:paraId="52780FA4" w14:textId="77777777" w:rsidTr="00C65455">
        <w:trPr>
          <w:trHeight w:val="432"/>
        </w:trPr>
        <w:tc>
          <w:tcPr>
            <w:tcW w:w="2682" w:type="dxa"/>
            <w:vAlign w:val="center"/>
          </w:tcPr>
          <w:p w14:paraId="6C1F84CB" w14:textId="77777777" w:rsidR="00247326"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Korea, Rep.</w:t>
            </w:r>
          </w:p>
        </w:tc>
        <w:tc>
          <w:tcPr>
            <w:tcW w:w="2682" w:type="dxa"/>
            <w:vAlign w:val="center"/>
          </w:tcPr>
          <w:p w14:paraId="10364CD8" w14:textId="77777777" w:rsidR="00247326"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Kuwait</w:t>
            </w:r>
          </w:p>
        </w:tc>
        <w:tc>
          <w:tcPr>
            <w:tcW w:w="2682" w:type="dxa"/>
            <w:vAlign w:val="center"/>
          </w:tcPr>
          <w:p w14:paraId="0E2EBFEE" w14:textId="77777777" w:rsidR="00247326"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Latvia</w:t>
            </w:r>
          </w:p>
        </w:tc>
        <w:tc>
          <w:tcPr>
            <w:tcW w:w="2682" w:type="dxa"/>
            <w:vAlign w:val="center"/>
          </w:tcPr>
          <w:p w14:paraId="3285CF8D" w14:textId="77777777" w:rsidR="00247326"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Liechtenstein</w:t>
            </w:r>
          </w:p>
        </w:tc>
      </w:tr>
      <w:tr w:rsidR="00247326" w:rsidRPr="00851258" w14:paraId="05243DCE" w14:textId="77777777" w:rsidTr="00C65455">
        <w:trPr>
          <w:trHeight w:val="432"/>
        </w:trPr>
        <w:tc>
          <w:tcPr>
            <w:tcW w:w="2682" w:type="dxa"/>
            <w:vAlign w:val="center"/>
          </w:tcPr>
          <w:p w14:paraId="62FCE1FD" w14:textId="77777777" w:rsidR="00247326"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Lithuania</w:t>
            </w:r>
          </w:p>
        </w:tc>
        <w:tc>
          <w:tcPr>
            <w:tcW w:w="2682" w:type="dxa"/>
            <w:vAlign w:val="center"/>
          </w:tcPr>
          <w:p w14:paraId="1A7697D4" w14:textId="77777777" w:rsidR="00247326"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Luxembourg</w:t>
            </w:r>
          </w:p>
        </w:tc>
        <w:tc>
          <w:tcPr>
            <w:tcW w:w="2682" w:type="dxa"/>
            <w:vAlign w:val="center"/>
          </w:tcPr>
          <w:p w14:paraId="52AB6F97" w14:textId="77777777" w:rsidR="00247326"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Macao SAR, China</w:t>
            </w:r>
          </w:p>
        </w:tc>
        <w:tc>
          <w:tcPr>
            <w:tcW w:w="2682" w:type="dxa"/>
            <w:vAlign w:val="center"/>
          </w:tcPr>
          <w:p w14:paraId="15E4C9F3" w14:textId="77777777" w:rsidR="00247326"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Malta</w:t>
            </w:r>
          </w:p>
        </w:tc>
      </w:tr>
      <w:tr w:rsidR="00247326" w:rsidRPr="00851258" w14:paraId="61B836E8" w14:textId="77777777" w:rsidTr="00C65455">
        <w:trPr>
          <w:trHeight w:val="432"/>
        </w:trPr>
        <w:tc>
          <w:tcPr>
            <w:tcW w:w="2682" w:type="dxa"/>
            <w:vAlign w:val="center"/>
          </w:tcPr>
          <w:p w14:paraId="5A63C919" w14:textId="77777777" w:rsidR="00247326"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Monaco</w:t>
            </w:r>
          </w:p>
        </w:tc>
        <w:tc>
          <w:tcPr>
            <w:tcW w:w="2682" w:type="dxa"/>
            <w:vAlign w:val="center"/>
          </w:tcPr>
          <w:p w14:paraId="4126A5F0" w14:textId="77777777" w:rsidR="00247326"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Netherlands</w:t>
            </w:r>
          </w:p>
        </w:tc>
        <w:tc>
          <w:tcPr>
            <w:tcW w:w="2682" w:type="dxa"/>
            <w:vAlign w:val="center"/>
          </w:tcPr>
          <w:p w14:paraId="02B8CA93" w14:textId="77777777" w:rsidR="00247326"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New Caledonia</w:t>
            </w:r>
          </w:p>
        </w:tc>
        <w:tc>
          <w:tcPr>
            <w:tcW w:w="2682" w:type="dxa"/>
            <w:vAlign w:val="center"/>
          </w:tcPr>
          <w:p w14:paraId="0640097A" w14:textId="77777777" w:rsidR="00247326"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New Zealand</w:t>
            </w:r>
          </w:p>
        </w:tc>
      </w:tr>
      <w:tr w:rsidR="00247326" w:rsidRPr="00851258" w14:paraId="4744CF80" w14:textId="77777777" w:rsidTr="00C65455">
        <w:trPr>
          <w:trHeight w:val="432"/>
        </w:trPr>
        <w:tc>
          <w:tcPr>
            <w:tcW w:w="2682" w:type="dxa"/>
            <w:vAlign w:val="center"/>
          </w:tcPr>
          <w:p w14:paraId="731F4BD8" w14:textId="77777777" w:rsidR="00247326"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Northern Mariana Islands</w:t>
            </w:r>
          </w:p>
        </w:tc>
        <w:tc>
          <w:tcPr>
            <w:tcW w:w="2682" w:type="dxa"/>
            <w:vAlign w:val="center"/>
          </w:tcPr>
          <w:p w14:paraId="12AD8BC4" w14:textId="77777777" w:rsidR="00247326"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Norway</w:t>
            </w:r>
          </w:p>
        </w:tc>
        <w:tc>
          <w:tcPr>
            <w:tcW w:w="2682" w:type="dxa"/>
            <w:vAlign w:val="center"/>
          </w:tcPr>
          <w:p w14:paraId="26D7A011" w14:textId="77777777" w:rsidR="00247326"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Oman</w:t>
            </w:r>
          </w:p>
        </w:tc>
        <w:tc>
          <w:tcPr>
            <w:tcW w:w="2682" w:type="dxa"/>
            <w:vAlign w:val="center"/>
          </w:tcPr>
          <w:p w14:paraId="3924790E" w14:textId="77777777" w:rsidR="00247326"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Palau</w:t>
            </w:r>
          </w:p>
        </w:tc>
      </w:tr>
      <w:tr w:rsidR="00247326" w:rsidRPr="00851258" w14:paraId="105583EB" w14:textId="77777777" w:rsidTr="00C65455">
        <w:trPr>
          <w:trHeight w:val="432"/>
        </w:trPr>
        <w:tc>
          <w:tcPr>
            <w:tcW w:w="2682" w:type="dxa"/>
            <w:vAlign w:val="center"/>
          </w:tcPr>
          <w:p w14:paraId="35D92AEE" w14:textId="77777777" w:rsidR="00247326"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Panama</w:t>
            </w:r>
          </w:p>
        </w:tc>
        <w:tc>
          <w:tcPr>
            <w:tcW w:w="2682" w:type="dxa"/>
            <w:vAlign w:val="center"/>
          </w:tcPr>
          <w:p w14:paraId="6750C699" w14:textId="77777777" w:rsidR="00247326"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Poland</w:t>
            </w:r>
          </w:p>
        </w:tc>
        <w:tc>
          <w:tcPr>
            <w:tcW w:w="2682" w:type="dxa"/>
            <w:vAlign w:val="center"/>
          </w:tcPr>
          <w:p w14:paraId="20DFC921" w14:textId="77777777" w:rsidR="00247326"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Portugal</w:t>
            </w:r>
          </w:p>
        </w:tc>
        <w:tc>
          <w:tcPr>
            <w:tcW w:w="2682" w:type="dxa"/>
            <w:vAlign w:val="center"/>
          </w:tcPr>
          <w:p w14:paraId="4433BFE5" w14:textId="77777777" w:rsidR="00247326"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Puerto Rico</w:t>
            </w:r>
          </w:p>
        </w:tc>
      </w:tr>
      <w:tr w:rsidR="00247326" w:rsidRPr="00851258" w14:paraId="34610A0B" w14:textId="77777777" w:rsidTr="00C65455">
        <w:trPr>
          <w:trHeight w:val="432"/>
        </w:trPr>
        <w:tc>
          <w:tcPr>
            <w:tcW w:w="2682" w:type="dxa"/>
            <w:vAlign w:val="center"/>
          </w:tcPr>
          <w:p w14:paraId="3BB28C0A" w14:textId="77777777" w:rsidR="00247326"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Qatar</w:t>
            </w:r>
          </w:p>
        </w:tc>
        <w:tc>
          <w:tcPr>
            <w:tcW w:w="2682" w:type="dxa"/>
            <w:vAlign w:val="center"/>
          </w:tcPr>
          <w:p w14:paraId="4BB321EA" w14:textId="77777777" w:rsidR="00247326"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San Marino</w:t>
            </w:r>
          </w:p>
        </w:tc>
        <w:tc>
          <w:tcPr>
            <w:tcW w:w="2682" w:type="dxa"/>
            <w:vAlign w:val="center"/>
          </w:tcPr>
          <w:p w14:paraId="3228F662" w14:textId="77777777" w:rsidR="00247326"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Saudi Arabia</w:t>
            </w:r>
          </w:p>
        </w:tc>
        <w:tc>
          <w:tcPr>
            <w:tcW w:w="2682" w:type="dxa"/>
            <w:vAlign w:val="center"/>
          </w:tcPr>
          <w:p w14:paraId="6880E86A" w14:textId="77777777" w:rsidR="00247326"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Seychelles</w:t>
            </w:r>
          </w:p>
        </w:tc>
      </w:tr>
      <w:tr w:rsidR="00247326" w:rsidRPr="00851258" w14:paraId="2638344A" w14:textId="77777777" w:rsidTr="00C65455">
        <w:trPr>
          <w:trHeight w:val="432"/>
        </w:trPr>
        <w:tc>
          <w:tcPr>
            <w:tcW w:w="2682" w:type="dxa"/>
            <w:vAlign w:val="center"/>
          </w:tcPr>
          <w:p w14:paraId="09CB122E" w14:textId="77777777" w:rsidR="00247326"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Singapore</w:t>
            </w:r>
          </w:p>
        </w:tc>
        <w:tc>
          <w:tcPr>
            <w:tcW w:w="2682" w:type="dxa"/>
            <w:vAlign w:val="center"/>
          </w:tcPr>
          <w:p w14:paraId="4E851B71" w14:textId="77777777" w:rsidR="00247326"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Sint Maarten (Dutch part)</w:t>
            </w:r>
          </w:p>
        </w:tc>
        <w:tc>
          <w:tcPr>
            <w:tcW w:w="2682" w:type="dxa"/>
            <w:vAlign w:val="center"/>
          </w:tcPr>
          <w:p w14:paraId="637AA8BF" w14:textId="77777777" w:rsidR="00247326"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Slovak Republic</w:t>
            </w:r>
          </w:p>
        </w:tc>
        <w:tc>
          <w:tcPr>
            <w:tcW w:w="2682" w:type="dxa"/>
            <w:vAlign w:val="center"/>
          </w:tcPr>
          <w:p w14:paraId="73A89A66" w14:textId="77777777" w:rsidR="00247326"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Slovenia</w:t>
            </w:r>
          </w:p>
        </w:tc>
      </w:tr>
      <w:tr w:rsidR="00247326" w:rsidRPr="00851258" w14:paraId="53E6A98B" w14:textId="77777777" w:rsidTr="00C65455">
        <w:trPr>
          <w:trHeight w:val="432"/>
        </w:trPr>
        <w:tc>
          <w:tcPr>
            <w:tcW w:w="2682" w:type="dxa"/>
            <w:vAlign w:val="center"/>
          </w:tcPr>
          <w:p w14:paraId="553AD0D3" w14:textId="77777777" w:rsidR="00247326"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Spain</w:t>
            </w:r>
          </w:p>
        </w:tc>
        <w:tc>
          <w:tcPr>
            <w:tcW w:w="2682" w:type="dxa"/>
            <w:vAlign w:val="center"/>
          </w:tcPr>
          <w:p w14:paraId="4C6A159A" w14:textId="77777777" w:rsidR="00247326"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St. Kitts and Nevis</w:t>
            </w:r>
          </w:p>
        </w:tc>
        <w:tc>
          <w:tcPr>
            <w:tcW w:w="2682" w:type="dxa"/>
            <w:vAlign w:val="center"/>
          </w:tcPr>
          <w:p w14:paraId="1CCBA4D1" w14:textId="77777777" w:rsidR="00247326"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St. Martin (French part)</w:t>
            </w:r>
          </w:p>
        </w:tc>
        <w:tc>
          <w:tcPr>
            <w:tcW w:w="2682" w:type="dxa"/>
            <w:vAlign w:val="center"/>
          </w:tcPr>
          <w:p w14:paraId="4B7EA0AB" w14:textId="77777777" w:rsidR="00247326"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Sweden</w:t>
            </w:r>
          </w:p>
        </w:tc>
      </w:tr>
      <w:tr w:rsidR="00247326" w:rsidRPr="00851258" w14:paraId="51338249" w14:textId="77777777" w:rsidTr="00C65455">
        <w:trPr>
          <w:trHeight w:val="432"/>
        </w:trPr>
        <w:tc>
          <w:tcPr>
            <w:tcW w:w="2682" w:type="dxa"/>
            <w:vAlign w:val="center"/>
          </w:tcPr>
          <w:p w14:paraId="53032923" w14:textId="77777777" w:rsidR="00247326"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Switzerland</w:t>
            </w:r>
          </w:p>
        </w:tc>
        <w:tc>
          <w:tcPr>
            <w:tcW w:w="2682" w:type="dxa"/>
            <w:vAlign w:val="center"/>
          </w:tcPr>
          <w:p w14:paraId="3B4E1648" w14:textId="77777777" w:rsidR="00247326"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Taiwan, China</w:t>
            </w:r>
          </w:p>
        </w:tc>
        <w:tc>
          <w:tcPr>
            <w:tcW w:w="2682" w:type="dxa"/>
            <w:vAlign w:val="center"/>
          </w:tcPr>
          <w:p w14:paraId="3DB99795" w14:textId="77777777" w:rsidR="00247326"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Trinidad and Tobago</w:t>
            </w:r>
          </w:p>
        </w:tc>
        <w:tc>
          <w:tcPr>
            <w:tcW w:w="2682" w:type="dxa"/>
            <w:vAlign w:val="center"/>
          </w:tcPr>
          <w:p w14:paraId="13F8F74A" w14:textId="77777777" w:rsidR="00247326"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Turks and Caicos Islands</w:t>
            </w:r>
          </w:p>
        </w:tc>
      </w:tr>
      <w:tr w:rsidR="00247326" w:rsidRPr="00851258" w14:paraId="48254403" w14:textId="77777777" w:rsidTr="00C65455">
        <w:trPr>
          <w:trHeight w:val="432"/>
        </w:trPr>
        <w:tc>
          <w:tcPr>
            <w:tcW w:w="2682" w:type="dxa"/>
            <w:vAlign w:val="center"/>
          </w:tcPr>
          <w:p w14:paraId="401A1165" w14:textId="77777777" w:rsidR="00247326"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United Arab Emirates</w:t>
            </w:r>
          </w:p>
        </w:tc>
        <w:tc>
          <w:tcPr>
            <w:tcW w:w="2682" w:type="dxa"/>
            <w:vAlign w:val="center"/>
          </w:tcPr>
          <w:p w14:paraId="431A3897" w14:textId="77777777" w:rsidR="00247326"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United Kingdom</w:t>
            </w:r>
          </w:p>
        </w:tc>
        <w:tc>
          <w:tcPr>
            <w:tcW w:w="2682" w:type="dxa"/>
            <w:vAlign w:val="center"/>
          </w:tcPr>
          <w:p w14:paraId="5FF9DE15" w14:textId="77777777" w:rsidR="00247326"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United States</w:t>
            </w:r>
          </w:p>
        </w:tc>
        <w:tc>
          <w:tcPr>
            <w:tcW w:w="2682" w:type="dxa"/>
            <w:vAlign w:val="center"/>
          </w:tcPr>
          <w:p w14:paraId="0FC9B4AE" w14:textId="77777777" w:rsidR="00247326"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Uruguay</w:t>
            </w:r>
          </w:p>
        </w:tc>
      </w:tr>
      <w:tr w:rsidR="00247326" w:rsidRPr="00851258" w14:paraId="3DC21052" w14:textId="77777777" w:rsidTr="00C65455">
        <w:trPr>
          <w:trHeight w:val="432"/>
        </w:trPr>
        <w:tc>
          <w:tcPr>
            <w:tcW w:w="2682" w:type="dxa"/>
            <w:vAlign w:val="center"/>
          </w:tcPr>
          <w:p w14:paraId="58AF07E5" w14:textId="77777777" w:rsidR="00247326" w:rsidRDefault="00247326" w:rsidP="00247326">
            <w:pPr>
              <w:autoSpaceDE w:val="0"/>
              <w:autoSpaceDN w:val="0"/>
              <w:adjustRightInd w:val="0"/>
              <w:rPr>
                <w:rFonts w:ascii="Arial" w:hAnsi="Arial" w:cs="Arial"/>
                <w:color w:val="000000"/>
                <w:sz w:val="20"/>
                <w:szCs w:val="20"/>
              </w:rPr>
            </w:pPr>
            <w:r>
              <w:rPr>
                <w:rFonts w:ascii="Arial" w:hAnsi="Arial" w:cs="Arial"/>
                <w:color w:val="000000"/>
                <w:sz w:val="20"/>
                <w:szCs w:val="20"/>
              </w:rPr>
              <w:t>Virgin Islands (U.S.)</w:t>
            </w:r>
          </w:p>
        </w:tc>
        <w:tc>
          <w:tcPr>
            <w:tcW w:w="2682" w:type="dxa"/>
            <w:vAlign w:val="center"/>
          </w:tcPr>
          <w:p w14:paraId="4DCED01B" w14:textId="77777777" w:rsidR="00247326" w:rsidRDefault="00247326" w:rsidP="00247326">
            <w:pPr>
              <w:autoSpaceDE w:val="0"/>
              <w:autoSpaceDN w:val="0"/>
              <w:adjustRightInd w:val="0"/>
              <w:rPr>
                <w:rFonts w:ascii="Arial" w:hAnsi="Arial" w:cs="Arial"/>
                <w:color w:val="000000"/>
                <w:sz w:val="20"/>
                <w:szCs w:val="20"/>
              </w:rPr>
            </w:pPr>
          </w:p>
        </w:tc>
        <w:tc>
          <w:tcPr>
            <w:tcW w:w="2682" w:type="dxa"/>
            <w:vAlign w:val="center"/>
          </w:tcPr>
          <w:p w14:paraId="12127593" w14:textId="77777777" w:rsidR="00247326" w:rsidRDefault="00247326" w:rsidP="00247326">
            <w:pPr>
              <w:autoSpaceDE w:val="0"/>
              <w:autoSpaceDN w:val="0"/>
              <w:adjustRightInd w:val="0"/>
              <w:rPr>
                <w:rFonts w:ascii="Arial" w:hAnsi="Arial" w:cs="Arial"/>
                <w:color w:val="000000"/>
                <w:sz w:val="20"/>
                <w:szCs w:val="20"/>
              </w:rPr>
            </w:pPr>
          </w:p>
        </w:tc>
        <w:tc>
          <w:tcPr>
            <w:tcW w:w="2682" w:type="dxa"/>
            <w:vAlign w:val="center"/>
          </w:tcPr>
          <w:p w14:paraId="6935531B" w14:textId="77777777" w:rsidR="00247326" w:rsidRDefault="00247326" w:rsidP="00247326">
            <w:pPr>
              <w:autoSpaceDE w:val="0"/>
              <w:autoSpaceDN w:val="0"/>
              <w:adjustRightInd w:val="0"/>
              <w:rPr>
                <w:rFonts w:ascii="Arial" w:hAnsi="Arial" w:cs="Arial"/>
                <w:color w:val="000000"/>
                <w:sz w:val="20"/>
                <w:szCs w:val="20"/>
              </w:rPr>
            </w:pPr>
          </w:p>
        </w:tc>
      </w:tr>
      <w:bookmarkEnd w:id="0"/>
    </w:tbl>
    <w:p w14:paraId="58F8E7A3" w14:textId="77777777" w:rsidR="00851258" w:rsidRDefault="00851258" w:rsidP="00851258">
      <w:pPr>
        <w:autoSpaceDE w:val="0"/>
        <w:autoSpaceDN w:val="0"/>
        <w:adjustRightInd w:val="0"/>
        <w:rPr>
          <w:rFonts w:ascii="Arial" w:hAnsi="Arial" w:cs="Arial"/>
          <w:i/>
          <w:color w:val="000000"/>
          <w:sz w:val="20"/>
          <w:szCs w:val="20"/>
        </w:rPr>
      </w:pPr>
    </w:p>
    <w:sectPr w:rsidR="00851258" w:rsidSect="00454BD4">
      <w:footerReference w:type="default" r:id="rId7"/>
      <w:pgSz w:w="12240" w:h="15840"/>
      <w:pgMar w:top="864" w:right="864" w:bottom="864" w:left="8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3EC06" w14:textId="77777777" w:rsidR="00554084" w:rsidRDefault="00554084">
      <w:r>
        <w:separator/>
      </w:r>
    </w:p>
  </w:endnote>
  <w:endnote w:type="continuationSeparator" w:id="0">
    <w:p w14:paraId="293EC4EB" w14:textId="77777777" w:rsidR="00554084" w:rsidRDefault="0055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163A" w14:textId="77777777" w:rsidR="00554084" w:rsidRDefault="00554084">
    <w:pPr>
      <w:pStyle w:val="Footer"/>
      <w:tabs>
        <w:tab w:val="clear" w:pos="8640"/>
        <w:tab w:val="right" w:pos="8460"/>
      </w:tabs>
      <w:rPr>
        <w:sz w:val="20"/>
      </w:rPr>
    </w:pPr>
    <w:r>
      <w:rPr>
        <w:sz w:val="20"/>
      </w:rPr>
      <w:t>Jay Jordan IFLA/OCLC Early Career Development Fellowship</w:t>
    </w:r>
    <w:r>
      <w:rPr>
        <w:sz w:val="20"/>
      </w:rPr>
      <w:tab/>
    </w:r>
    <w:r>
      <w:rPr>
        <w:sz w:val="20"/>
      </w:rPr>
      <w:tab/>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DB415F">
      <w:rPr>
        <w:rStyle w:val="PageNumber"/>
        <w:noProof/>
        <w:sz w:val="20"/>
      </w:rPr>
      <w:t>4</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DB415F">
      <w:rPr>
        <w:rStyle w:val="PageNumber"/>
        <w:noProof/>
        <w:sz w:val="20"/>
      </w:rPr>
      <w:t>4</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B4DDA" w14:textId="77777777" w:rsidR="00554084" w:rsidRDefault="00554084">
      <w:r>
        <w:separator/>
      </w:r>
    </w:p>
  </w:footnote>
  <w:footnote w:type="continuationSeparator" w:id="0">
    <w:p w14:paraId="5B60A54D" w14:textId="77777777" w:rsidR="00554084" w:rsidRDefault="00554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67EF4"/>
    <w:multiLevelType w:val="hybridMultilevel"/>
    <w:tmpl w:val="689C996C"/>
    <w:lvl w:ilvl="0" w:tplc="29C26948">
      <w:start w:val="1"/>
      <w:numFmt w:val="bullet"/>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C6E1D"/>
    <w:rsid w:val="000035C2"/>
    <w:rsid w:val="00064D94"/>
    <w:rsid w:val="000726D4"/>
    <w:rsid w:val="00077D7C"/>
    <w:rsid w:val="000822E8"/>
    <w:rsid w:val="000904C2"/>
    <w:rsid w:val="000A0838"/>
    <w:rsid w:val="000B5353"/>
    <w:rsid w:val="000C6107"/>
    <w:rsid w:val="000C65DD"/>
    <w:rsid w:val="000D320E"/>
    <w:rsid w:val="000D76EE"/>
    <w:rsid w:val="000F768A"/>
    <w:rsid w:val="001215D8"/>
    <w:rsid w:val="001315C1"/>
    <w:rsid w:val="0013245B"/>
    <w:rsid w:val="00134A34"/>
    <w:rsid w:val="0013779A"/>
    <w:rsid w:val="00172637"/>
    <w:rsid w:val="0017444C"/>
    <w:rsid w:val="00180579"/>
    <w:rsid w:val="0019792A"/>
    <w:rsid w:val="001A135E"/>
    <w:rsid w:val="001A3CCB"/>
    <w:rsid w:val="001C5CA7"/>
    <w:rsid w:val="001E54CA"/>
    <w:rsid w:val="001F6281"/>
    <w:rsid w:val="0020620E"/>
    <w:rsid w:val="00247326"/>
    <w:rsid w:val="00272045"/>
    <w:rsid w:val="002728A3"/>
    <w:rsid w:val="002761F4"/>
    <w:rsid w:val="00276A48"/>
    <w:rsid w:val="00290F85"/>
    <w:rsid w:val="002928F1"/>
    <w:rsid w:val="002C088C"/>
    <w:rsid w:val="002C6E1D"/>
    <w:rsid w:val="00316BD5"/>
    <w:rsid w:val="00320DFA"/>
    <w:rsid w:val="00322E9A"/>
    <w:rsid w:val="00347C1E"/>
    <w:rsid w:val="00354769"/>
    <w:rsid w:val="00375EF0"/>
    <w:rsid w:val="00376093"/>
    <w:rsid w:val="00390454"/>
    <w:rsid w:val="00396F2A"/>
    <w:rsid w:val="003A3BE5"/>
    <w:rsid w:val="003A5795"/>
    <w:rsid w:val="003E028E"/>
    <w:rsid w:val="003E4059"/>
    <w:rsid w:val="003F1D08"/>
    <w:rsid w:val="003F72F8"/>
    <w:rsid w:val="00407947"/>
    <w:rsid w:val="00412E4A"/>
    <w:rsid w:val="004369A3"/>
    <w:rsid w:val="00437729"/>
    <w:rsid w:val="00446F2E"/>
    <w:rsid w:val="00451F72"/>
    <w:rsid w:val="00454BD4"/>
    <w:rsid w:val="00454C58"/>
    <w:rsid w:val="00470D8B"/>
    <w:rsid w:val="004715CE"/>
    <w:rsid w:val="00474B57"/>
    <w:rsid w:val="00476766"/>
    <w:rsid w:val="004A3E00"/>
    <w:rsid w:val="004A4CD7"/>
    <w:rsid w:val="004B40C9"/>
    <w:rsid w:val="004B7F64"/>
    <w:rsid w:val="004D03F2"/>
    <w:rsid w:val="004D626E"/>
    <w:rsid w:val="004E42BB"/>
    <w:rsid w:val="004F50C4"/>
    <w:rsid w:val="00554084"/>
    <w:rsid w:val="005555E1"/>
    <w:rsid w:val="00565F91"/>
    <w:rsid w:val="00575425"/>
    <w:rsid w:val="00582E4F"/>
    <w:rsid w:val="0058774F"/>
    <w:rsid w:val="00597CF0"/>
    <w:rsid w:val="005A283C"/>
    <w:rsid w:val="005A438C"/>
    <w:rsid w:val="005A532C"/>
    <w:rsid w:val="006030F6"/>
    <w:rsid w:val="00605A63"/>
    <w:rsid w:val="0060704F"/>
    <w:rsid w:val="00617852"/>
    <w:rsid w:val="006217F4"/>
    <w:rsid w:val="00623AA3"/>
    <w:rsid w:val="00637D1E"/>
    <w:rsid w:val="00643858"/>
    <w:rsid w:val="00643CB2"/>
    <w:rsid w:val="0065713F"/>
    <w:rsid w:val="00663F25"/>
    <w:rsid w:val="006649D0"/>
    <w:rsid w:val="0067034D"/>
    <w:rsid w:val="0068309A"/>
    <w:rsid w:val="006A1878"/>
    <w:rsid w:val="006C3873"/>
    <w:rsid w:val="006D36E6"/>
    <w:rsid w:val="006D539D"/>
    <w:rsid w:val="006E58A3"/>
    <w:rsid w:val="0071103A"/>
    <w:rsid w:val="0071747C"/>
    <w:rsid w:val="00723530"/>
    <w:rsid w:val="0074430E"/>
    <w:rsid w:val="00753D66"/>
    <w:rsid w:val="00755880"/>
    <w:rsid w:val="00756CD8"/>
    <w:rsid w:val="0079198E"/>
    <w:rsid w:val="007A1FFD"/>
    <w:rsid w:val="007B1472"/>
    <w:rsid w:val="007B33AF"/>
    <w:rsid w:val="007D2216"/>
    <w:rsid w:val="007E2852"/>
    <w:rsid w:val="007E6DA1"/>
    <w:rsid w:val="00817EFD"/>
    <w:rsid w:val="0082047D"/>
    <w:rsid w:val="00822574"/>
    <w:rsid w:val="008253A9"/>
    <w:rsid w:val="008270B9"/>
    <w:rsid w:val="00833317"/>
    <w:rsid w:val="00842A34"/>
    <w:rsid w:val="00850130"/>
    <w:rsid w:val="00851258"/>
    <w:rsid w:val="008725F0"/>
    <w:rsid w:val="00881C8B"/>
    <w:rsid w:val="008922DA"/>
    <w:rsid w:val="00892E06"/>
    <w:rsid w:val="00897A3E"/>
    <w:rsid w:val="008D3AF2"/>
    <w:rsid w:val="008E0F67"/>
    <w:rsid w:val="0092020C"/>
    <w:rsid w:val="0092617D"/>
    <w:rsid w:val="00934B34"/>
    <w:rsid w:val="00954BA7"/>
    <w:rsid w:val="00954DC8"/>
    <w:rsid w:val="009625DC"/>
    <w:rsid w:val="00962865"/>
    <w:rsid w:val="00970FA1"/>
    <w:rsid w:val="0098722C"/>
    <w:rsid w:val="0098767A"/>
    <w:rsid w:val="0099530D"/>
    <w:rsid w:val="009A054F"/>
    <w:rsid w:val="009B2871"/>
    <w:rsid w:val="009C0F8F"/>
    <w:rsid w:val="009F1ECA"/>
    <w:rsid w:val="00A00DA0"/>
    <w:rsid w:val="00A11B41"/>
    <w:rsid w:val="00A2575C"/>
    <w:rsid w:val="00A327A1"/>
    <w:rsid w:val="00A36287"/>
    <w:rsid w:val="00A37490"/>
    <w:rsid w:val="00A425ED"/>
    <w:rsid w:val="00A4608B"/>
    <w:rsid w:val="00A84E64"/>
    <w:rsid w:val="00A8544F"/>
    <w:rsid w:val="00A87A05"/>
    <w:rsid w:val="00AA77FF"/>
    <w:rsid w:val="00AB3F48"/>
    <w:rsid w:val="00AC7066"/>
    <w:rsid w:val="00AD63A1"/>
    <w:rsid w:val="00AF127F"/>
    <w:rsid w:val="00AF39A9"/>
    <w:rsid w:val="00AF4BC8"/>
    <w:rsid w:val="00B00857"/>
    <w:rsid w:val="00B052A2"/>
    <w:rsid w:val="00B121DA"/>
    <w:rsid w:val="00B17621"/>
    <w:rsid w:val="00B226F4"/>
    <w:rsid w:val="00B231C8"/>
    <w:rsid w:val="00B2561D"/>
    <w:rsid w:val="00B31295"/>
    <w:rsid w:val="00B315E6"/>
    <w:rsid w:val="00B34F60"/>
    <w:rsid w:val="00B41E3F"/>
    <w:rsid w:val="00B560FC"/>
    <w:rsid w:val="00B709DE"/>
    <w:rsid w:val="00B855C9"/>
    <w:rsid w:val="00B86206"/>
    <w:rsid w:val="00B86472"/>
    <w:rsid w:val="00BA1FB1"/>
    <w:rsid w:val="00BB2F6A"/>
    <w:rsid w:val="00BB79D4"/>
    <w:rsid w:val="00BF5687"/>
    <w:rsid w:val="00C05239"/>
    <w:rsid w:val="00C10BE1"/>
    <w:rsid w:val="00C1625D"/>
    <w:rsid w:val="00C35BE9"/>
    <w:rsid w:val="00C628BC"/>
    <w:rsid w:val="00C65455"/>
    <w:rsid w:val="00C6774D"/>
    <w:rsid w:val="00C71A57"/>
    <w:rsid w:val="00C95A1F"/>
    <w:rsid w:val="00CB155A"/>
    <w:rsid w:val="00CD1808"/>
    <w:rsid w:val="00CD1EA9"/>
    <w:rsid w:val="00CE46FC"/>
    <w:rsid w:val="00CF04A1"/>
    <w:rsid w:val="00D11723"/>
    <w:rsid w:val="00D130FB"/>
    <w:rsid w:val="00D242E5"/>
    <w:rsid w:val="00D34581"/>
    <w:rsid w:val="00D55C2A"/>
    <w:rsid w:val="00D561E3"/>
    <w:rsid w:val="00D654E3"/>
    <w:rsid w:val="00D73D0A"/>
    <w:rsid w:val="00D8443D"/>
    <w:rsid w:val="00D84F2A"/>
    <w:rsid w:val="00DA15FD"/>
    <w:rsid w:val="00DA79EF"/>
    <w:rsid w:val="00DB415F"/>
    <w:rsid w:val="00DB5CFD"/>
    <w:rsid w:val="00DB622C"/>
    <w:rsid w:val="00DC2F97"/>
    <w:rsid w:val="00DC53F7"/>
    <w:rsid w:val="00DC735A"/>
    <w:rsid w:val="00DD3B48"/>
    <w:rsid w:val="00DD7783"/>
    <w:rsid w:val="00DE2426"/>
    <w:rsid w:val="00DF3862"/>
    <w:rsid w:val="00E31DB4"/>
    <w:rsid w:val="00E43AE6"/>
    <w:rsid w:val="00E4446B"/>
    <w:rsid w:val="00E543B3"/>
    <w:rsid w:val="00E54965"/>
    <w:rsid w:val="00E607CA"/>
    <w:rsid w:val="00E91407"/>
    <w:rsid w:val="00E95B9C"/>
    <w:rsid w:val="00EA0D0E"/>
    <w:rsid w:val="00EA37B9"/>
    <w:rsid w:val="00EA482B"/>
    <w:rsid w:val="00EA496D"/>
    <w:rsid w:val="00EB53A8"/>
    <w:rsid w:val="00ED4D72"/>
    <w:rsid w:val="00EE5768"/>
    <w:rsid w:val="00EF1BED"/>
    <w:rsid w:val="00EF35BE"/>
    <w:rsid w:val="00F0566D"/>
    <w:rsid w:val="00F126C4"/>
    <w:rsid w:val="00F132C0"/>
    <w:rsid w:val="00F25A2E"/>
    <w:rsid w:val="00F551B8"/>
    <w:rsid w:val="00F6650C"/>
    <w:rsid w:val="00F72410"/>
    <w:rsid w:val="00F746EC"/>
    <w:rsid w:val="00F81704"/>
    <w:rsid w:val="00F907E0"/>
    <w:rsid w:val="00F9489D"/>
    <w:rsid w:val="00FB3757"/>
    <w:rsid w:val="00FC7CAC"/>
    <w:rsid w:val="00FD51DA"/>
    <w:rsid w:val="00FE5FC3"/>
    <w:rsid w:val="00FF19C7"/>
    <w:rsid w:val="00FF1A22"/>
    <w:rsid w:val="00FF3FF7"/>
    <w:rsid w:val="00FF6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C3C36"/>
  <w15:docId w15:val="{0B27D2D2-EC75-47BD-BCFF-F42A817B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5A2E"/>
    <w:rPr>
      <w:sz w:val="24"/>
      <w:szCs w:val="24"/>
    </w:rPr>
  </w:style>
  <w:style w:type="paragraph" w:styleId="Heading1">
    <w:name w:val="heading 1"/>
    <w:basedOn w:val="Normal"/>
    <w:next w:val="Normal"/>
    <w:qFormat/>
    <w:rsid w:val="00F25A2E"/>
    <w:pPr>
      <w:keepNext/>
      <w:autoSpaceDE w:val="0"/>
      <w:autoSpaceDN w:val="0"/>
      <w:adjustRightInd w:val="0"/>
      <w:outlineLvl w:val="0"/>
    </w:pPr>
    <w:rPr>
      <w:rFonts w:ascii="Arial" w:hAnsi="Arial" w:cs="Arial"/>
      <w:b/>
      <w:bCs/>
      <w:color w:val="000000"/>
      <w:sz w:val="27"/>
      <w:szCs w:val="27"/>
    </w:rPr>
  </w:style>
  <w:style w:type="paragraph" w:styleId="Heading2">
    <w:name w:val="heading 2"/>
    <w:basedOn w:val="Normal"/>
    <w:qFormat/>
    <w:rsid w:val="00F25A2E"/>
    <w:pPr>
      <w:spacing w:line="300" w:lineRule="auto"/>
      <w:outlineLvl w:val="1"/>
    </w:pPr>
    <w:rPr>
      <w:rFonts w:ascii="Arial Unicode MS" w:eastAsia="Arial Unicode MS" w:hAnsi="Arial Unicode MS" w:cs="Arial Unicode MS"/>
      <w:b/>
      <w:bCs/>
      <w:color w:val="222222"/>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25A2E"/>
    <w:pPr>
      <w:pBdr>
        <w:top w:val="thinThickSmallGap" w:sz="24" w:space="1" w:color="auto"/>
        <w:left w:val="thinThickSmallGap" w:sz="24" w:space="4" w:color="auto"/>
        <w:bottom w:val="thinThickSmallGap" w:sz="24" w:space="1" w:color="auto"/>
        <w:right w:val="thinThickSmallGap" w:sz="24" w:space="4" w:color="auto"/>
      </w:pBdr>
      <w:autoSpaceDE w:val="0"/>
      <w:autoSpaceDN w:val="0"/>
      <w:adjustRightInd w:val="0"/>
      <w:jc w:val="center"/>
    </w:pPr>
    <w:rPr>
      <w:rFonts w:ascii="Arial Black" w:hAnsi="Arial Black"/>
      <w:color w:val="000000"/>
      <w:sz w:val="34"/>
      <w:szCs w:val="34"/>
    </w:rPr>
  </w:style>
  <w:style w:type="paragraph" w:styleId="Header">
    <w:name w:val="header"/>
    <w:basedOn w:val="Normal"/>
    <w:rsid w:val="00F25A2E"/>
    <w:pPr>
      <w:tabs>
        <w:tab w:val="center" w:pos="4320"/>
        <w:tab w:val="right" w:pos="8640"/>
      </w:tabs>
    </w:pPr>
  </w:style>
  <w:style w:type="paragraph" w:styleId="Footer">
    <w:name w:val="footer"/>
    <w:basedOn w:val="Normal"/>
    <w:rsid w:val="00F25A2E"/>
    <w:pPr>
      <w:tabs>
        <w:tab w:val="center" w:pos="4320"/>
        <w:tab w:val="right" w:pos="8640"/>
      </w:tabs>
    </w:pPr>
  </w:style>
  <w:style w:type="character" w:styleId="PageNumber">
    <w:name w:val="page number"/>
    <w:basedOn w:val="DefaultParagraphFont"/>
    <w:rsid w:val="00F25A2E"/>
  </w:style>
  <w:style w:type="character" w:styleId="Hyperlink">
    <w:name w:val="Hyperlink"/>
    <w:basedOn w:val="DefaultParagraphFont"/>
    <w:rsid w:val="00F25A2E"/>
    <w:rPr>
      <w:color w:val="C95000"/>
      <w:u w:val="single"/>
      <w:shd w:val="clear" w:color="auto" w:fill="auto"/>
    </w:rPr>
  </w:style>
  <w:style w:type="paragraph" w:customStyle="1" w:styleId="NormalWeb5">
    <w:name w:val="Normal (Web)5"/>
    <w:basedOn w:val="Normal"/>
    <w:rsid w:val="00F25A2E"/>
    <w:pPr>
      <w:spacing w:line="300" w:lineRule="auto"/>
    </w:pPr>
    <w:rPr>
      <w:rFonts w:ascii="Arial Unicode MS" w:eastAsia="Arial Unicode MS" w:hAnsi="Arial Unicode MS" w:cs="Arial Unicode MS"/>
    </w:rPr>
  </w:style>
  <w:style w:type="character" w:styleId="Strong">
    <w:name w:val="Strong"/>
    <w:basedOn w:val="DefaultParagraphFont"/>
    <w:qFormat/>
    <w:rsid w:val="00F25A2E"/>
    <w:rPr>
      <w:b/>
      <w:bCs/>
    </w:rPr>
  </w:style>
  <w:style w:type="paragraph" w:styleId="Subtitle">
    <w:name w:val="Subtitle"/>
    <w:basedOn w:val="Normal"/>
    <w:qFormat/>
    <w:rsid w:val="00F25A2E"/>
    <w:pPr>
      <w:autoSpaceDE w:val="0"/>
      <w:autoSpaceDN w:val="0"/>
      <w:adjustRightInd w:val="0"/>
    </w:pPr>
    <w:rPr>
      <w:rFonts w:ascii="Arial" w:hAnsi="Arial" w:cs="Arial"/>
      <w:b/>
      <w:bCs/>
      <w:color w:val="000000"/>
      <w:sz w:val="20"/>
      <w:szCs w:val="22"/>
    </w:rPr>
  </w:style>
  <w:style w:type="character" w:styleId="FollowedHyperlink">
    <w:name w:val="FollowedHyperlink"/>
    <w:basedOn w:val="DefaultParagraphFont"/>
    <w:rsid w:val="00F25A2E"/>
    <w:rPr>
      <w:color w:val="800080"/>
      <w:u w:val="single"/>
    </w:rPr>
  </w:style>
  <w:style w:type="paragraph" w:styleId="BalloonText">
    <w:name w:val="Balloon Text"/>
    <w:basedOn w:val="Normal"/>
    <w:link w:val="BalloonTextChar"/>
    <w:semiHidden/>
    <w:unhideWhenUsed/>
    <w:rsid w:val="006D36E6"/>
    <w:rPr>
      <w:rFonts w:ascii="Segoe UI" w:hAnsi="Segoe UI" w:cs="Segoe UI"/>
      <w:sz w:val="18"/>
      <w:szCs w:val="18"/>
    </w:rPr>
  </w:style>
  <w:style w:type="character" w:customStyle="1" w:styleId="BalloonTextChar">
    <w:name w:val="Balloon Text Char"/>
    <w:basedOn w:val="DefaultParagraphFont"/>
    <w:link w:val="BalloonText"/>
    <w:semiHidden/>
    <w:rsid w:val="006D36E6"/>
    <w:rPr>
      <w:rFonts w:ascii="Segoe UI" w:hAnsi="Segoe UI" w:cs="Segoe UI"/>
      <w:sz w:val="18"/>
      <w:szCs w:val="18"/>
    </w:rPr>
  </w:style>
  <w:style w:type="paragraph" w:styleId="NormalWeb">
    <w:name w:val="Normal (Web)"/>
    <w:basedOn w:val="Normal"/>
    <w:uiPriority w:val="99"/>
    <w:unhideWhenUsed/>
    <w:rsid w:val="003E4059"/>
    <w:pPr>
      <w:spacing w:before="100" w:beforeAutospacing="1" w:after="100" w:afterAutospacing="1"/>
    </w:pPr>
  </w:style>
  <w:style w:type="table" w:styleId="TableGrid">
    <w:name w:val="Table Grid"/>
    <w:basedOn w:val="TableNormal"/>
    <w:rsid w:val="00851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7D7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20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IFLA/OCLC Early Career Development Fellowship</vt:lpstr>
    </vt:vector>
  </TitlesOfParts>
  <Company>OCLC Online Computer Library Center, Inc.</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IFLA/OCLC Early Career Development Fellowship</dc:title>
  <dc:creator>Authorized OCLC User</dc:creator>
  <cp:lastModifiedBy>Lensenmayer,Nancy</cp:lastModifiedBy>
  <cp:revision>11</cp:revision>
  <cp:lastPrinted>2018-08-14T18:24:00Z</cp:lastPrinted>
  <dcterms:created xsi:type="dcterms:W3CDTF">2018-08-07T01:08:00Z</dcterms:created>
  <dcterms:modified xsi:type="dcterms:W3CDTF">2018-08-14T18:24:00Z</dcterms:modified>
</cp:coreProperties>
</file>