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D3" w:rsidRDefault="00BC1C12" w:rsidP="005F26D3">
      <w:pPr>
        <w:ind w:right="90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EZP</w:t>
      </w:r>
      <w:r w:rsidR="00F46866">
        <w:rPr>
          <w:rFonts w:ascii="Trebuchet MS" w:hAnsi="Trebuchet MS" w:cs="Arial"/>
          <w:b/>
        </w:rPr>
        <w:t>roxy Hosted</w:t>
      </w:r>
      <w:r w:rsidR="005F26D3" w:rsidRPr="005F26D3">
        <w:rPr>
          <w:rFonts w:ascii="Trebuchet MS" w:hAnsi="Trebuchet MS" w:cs="Arial"/>
          <w:b/>
        </w:rPr>
        <w:t xml:space="preserve"> Questionnaire</w:t>
      </w:r>
    </w:p>
    <w:p w:rsidR="00E648F8" w:rsidRDefault="00E648F8" w:rsidP="005F26D3">
      <w:pPr>
        <w:ind w:right="90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Please return this to </w:t>
      </w:r>
      <w:r w:rsidR="0072689C">
        <w:rPr>
          <w:rFonts w:ascii="Trebuchet MS" w:hAnsi="Trebuchet MS" w:cs="Arial"/>
          <w:b/>
          <w:bCs/>
        </w:rPr>
        <w:t>your Account Manager</w:t>
      </w:r>
      <w:r>
        <w:rPr>
          <w:rFonts w:ascii="Trebuchet MS" w:hAnsi="Trebuchet MS" w:cs="Arial"/>
          <w:b/>
        </w:rPr>
        <w:t xml:space="preserve"> when complete. </w:t>
      </w:r>
    </w:p>
    <w:p w:rsidR="005F26D3" w:rsidRPr="005F26D3" w:rsidRDefault="005F26D3" w:rsidP="005F26D3">
      <w:pPr>
        <w:ind w:right="900"/>
        <w:rPr>
          <w:rFonts w:ascii="Trebuchet MS" w:hAnsi="Trebuchet MS" w:cs="Arial"/>
          <w:b/>
        </w:rPr>
      </w:pPr>
    </w:p>
    <w:p w:rsidR="005F26D3" w:rsidRPr="00992223" w:rsidRDefault="005F26D3" w:rsidP="005F26D3">
      <w:pPr>
        <w:pStyle w:val="ListParagraph"/>
        <w:numPr>
          <w:ilvl w:val="0"/>
          <w:numId w:val="3"/>
        </w:numPr>
        <w:ind w:right="900"/>
        <w:rPr>
          <w:rFonts w:ascii="Trebuchet MS" w:hAnsi="Trebuchet MS" w:cs="Arial"/>
          <w:sz w:val="20"/>
          <w:szCs w:val="20"/>
        </w:rPr>
      </w:pPr>
      <w:r w:rsidRPr="00992223">
        <w:rPr>
          <w:rFonts w:ascii="Trebuchet MS" w:hAnsi="Trebuchet MS" w:cs="Arial"/>
          <w:sz w:val="20"/>
          <w:szCs w:val="20"/>
        </w:rPr>
        <w:t>Institution Name:</w:t>
      </w:r>
    </w:p>
    <w:p w:rsidR="005F26D3" w:rsidRPr="00992223" w:rsidRDefault="005F26D3" w:rsidP="005F26D3">
      <w:pPr>
        <w:pStyle w:val="ListParagraph"/>
        <w:numPr>
          <w:ilvl w:val="0"/>
          <w:numId w:val="3"/>
        </w:numPr>
        <w:ind w:right="900"/>
        <w:rPr>
          <w:rFonts w:ascii="Trebuchet MS" w:hAnsi="Trebuchet MS" w:cs="Arial"/>
          <w:sz w:val="20"/>
          <w:szCs w:val="20"/>
        </w:rPr>
      </w:pPr>
      <w:r w:rsidRPr="00992223">
        <w:rPr>
          <w:rFonts w:ascii="Trebuchet MS" w:hAnsi="Trebuchet MS" w:cs="Arial"/>
          <w:sz w:val="20"/>
          <w:szCs w:val="20"/>
        </w:rPr>
        <w:t>Contact Name:</w:t>
      </w:r>
    </w:p>
    <w:p w:rsidR="005F26D3" w:rsidRPr="00992223" w:rsidRDefault="005F26D3" w:rsidP="005F26D3">
      <w:pPr>
        <w:pStyle w:val="ListParagraph"/>
        <w:numPr>
          <w:ilvl w:val="0"/>
          <w:numId w:val="3"/>
        </w:numPr>
        <w:ind w:right="900"/>
        <w:rPr>
          <w:rFonts w:ascii="Trebuchet MS" w:hAnsi="Trebuchet MS" w:cs="Arial"/>
          <w:sz w:val="20"/>
          <w:szCs w:val="20"/>
        </w:rPr>
      </w:pPr>
      <w:r w:rsidRPr="00992223">
        <w:rPr>
          <w:rFonts w:ascii="Trebuchet MS" w:hAnsi="Trebuchet MS" w:cs="Arial"/>
          <w:sz w:val="20"/>
          <w:szCs w:val="20"/>
        </w:rPr>
        <w:t xml:space="preserve">Technical Contact Name: </w:t>
      </w:r>
    </w:p>
    <w:p w:rsidR="005F26D3" w:rsidRPr="00992223" w:rsidRDefault="005F26D3" w:rsidP="005F26D3">
      <w:pPr>
        <w:pStyle w:val="ListParagraph"/>
        <w:numPr>
          <w:ilvl w:val="0"/>
          <w:numId w:val="3"/>
        </w:numPr>
        <w:ind w:right="900"/>
        <w:rPr>
          <w:rFonts w:ascii="Trebuchet MS" w:hAnsi="Trebuchet MS" w:cs="Arial"/>
          <w:sz w:val="20"/>
          <w:szCs w:val="20"/>
        </w:rPr>
      </w:pPr>
      <w:r w:rsidRPr="00992223">
        <w:rPr>
          <w:rFonts w:ascii="Trebuchet MS" w:hAnsi="Trebuchet MS" w:cs="Arial"/>
          <w:sz w:val="20"/>
          <w:szCs w:val="20"/>
        </w:rPr>
        <w:t>Contact Phone Number:</w:t>
      </w:r>
    </w:p>
    <w:p w:rsidR="005F26D3" w:rsidRDefault="005F26D3" w:rsidP="005F26D3">
      <w:pPr>
        <w:pStyle w:val="ListParagraph"/>
        <w:numPr>
          <w:ilvl w:val="0"/>
          <w:numId w:val="3"/>
        </w:numPr>
        <w:ind w:right="900"/>
        <w:rPr>
          <w:rFonts w:ascii="Trebuchet MS" w:hAnsi="Trebuchet MS" w:cs="Arial"/>
          <w:sz w:val="20"/>
          <w:szCs w:val="20"/>
        </w:rPr>
      </w:pPr>
      <w:r w:rsidRPr="00992223">
        <w:rPr>
          <w:rFonts w:ascii="Trebuchet MS" w:hAnsi="Trebuchet MS" w:cs="Arial"/>
          <w:sz w:val="20"/>
          <w:szCs w:val="20"/>
        </w:rPr>
        <w:t>Contact Email:</w:t>
      </w:r>
    </w:p>
    <w:p w:rsidR="006D09FE" w:rsidRPr="00992223" w:rsidRDefault="006D09FE" w:rsidP="005F26D3">
      <w:pPr>
        <w:pStyle w:val="ListParagraph"/>
        <w:numPr>
          <w:ilvl w:val="0"/>
          <w:numId w:val="3"/>
        </w:numPr>
        <w:ind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Do you prefer to be contacted by email or phone? </w:t>
      </w:r>
    </w:p>
    <w:p w:rsidR="005F26D3" w:rsidRPr="00992223" w:rsidRDefault="00BC1C12" w:rsidP="005F26D3">
      <w:pPr>
        <w:pStyle w:val="ListParagraph"/>
        <w:numPr>
          <w:ilvl w:val="0"/>
          <w:numId w:val="3"/>
        </w:numPr>
        <w:ind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 you currently use EZP</w:t>
      </w:r>
      <w:r w:rsidR="005F26D3" w:rsidRPr="00992223">
        <w:rPr>
          <w:rFonts w:ascii="Trebuchet MS" w:hAnsi="Trebuchet MS" w:cs="Arial"/>
          <w:sz w:val="20"/>
          <w:szCs w:val="20"/>
        </w:rPr>
        <w:t xml:space="preserve">roxy? </w:t>
      </w:r>
      <w:r w:rsidR="00363D11">
        <w:rPr>
          <w:rFonts w:ascii="Trebuchet MS" w:hAnsi="Trebuchet MS" w:cs="Arial"/>
          <w:sz w:val="20"/>
          <w:szCs w:val="20"/>
        </w:rPr>
        <w:t xml:space="preserve">  </w:t>
      </w:r>
      <w:r w:rsidR="00363D11" w:rsidRPr="003E5BB8">
        <w:rPr>
          <w:rFonts w:ascii="Trebuchet MS" w:hAnsi="Trebuchet MS" w:cs="Arial"/>
          <w:b/>
          <w:sz w:val="20"/>
          <w:szCs w:val="20"/>
        </w:rPr>
        <w:t>Yes / No</w:t>
      </w:r>
    </w:p>
    <w:p w:rsidR="005F26D3" w:rsidRPr="00992223" w:rsidRDefault="005F26D3" w:rsidP="005F26D3">
      <w:pPr>
        <w:pStyle w:val="ListParagraph"/>
        <w:ind w:left="360" w:right="900"/>
        <w:rPr>
          <w:rFonts w:ascii="Trebuchet MS" w:hAnsi="Trebuchet MS" w:cs="Arial"/>
          <w:sz w:val="20"/>
          <w:szCs w:val="20"/>
        </w:rPr>
      </w:pPr>
    </w:p>
    <w:p w:rsidR="005F26D3" w:rsidRPr="00992223" w:rsidRDefault="005F26D3" w:rsidP="005F26D3">
      <w:pPr>
        <w:pStyle w:val="ListParagraph"/>
        <w:numPr>
          <w:ilvl w:val="1"/>
          <w:numId w:val="3"/>
        </w:numPr>
        <w:ind w:right="900"/>
        <w:rPr>
          <w:rFonts w:ascii="Trebuchet MS" w:hAnsi="Trebuchet MS" w:cs="Arial"/>
          <w:sz w:val="20"/>
          <w:szCs w:val="20"/>
        </w:rPr>
      </w:pPr>
      <w:r w:rsidRPr="00992223">
        <w:rPr>
          <w:rFonts w:ascii="Trebuchet MS" w:hAnsi="Trebuchet MS" w:cs="Arial"/>
          <w:sz w:val="20"/>
          <w:szCs w:val="20"/>
        </w:rPr>
        <w:t>If so what is the version number you are using?</w:t>
      </w:r>
    </w:p>
    <w:p w:rsidR="00EC62C6" w:rsidRDefault="005F26D3" w:rsidP="00EC62C6">
      <w:pPr>
        <w:pStyle w:val="ListParagraph"/>
        <w:ind w:left="1440" w:right="900"/>
      </w:pPr>
      <w:r w:rsidRPr="00992223">
        <w:rPr>
          <w:rFonts w:ascii="Trebuchet MS" w:hAnsi="Trebuchet MS" w:cs="Arial"/>
          <w:sz w:val="20"/>
          <w:szCs w:val="20"/>
        </w:rPr>
        <w:t xml:space="preserve">Not sure? See our documentation: </w:t>
      </w:r>
      <w:hyperlink r:id="rId12" w:history="1">
        <w:r w:rsidR="00EC62C6" w:rsidRPr="00DD0424">
          <w:rPr>
            <w:rStyle w:val="Hyperlink"/>
          </w:rPr>
          <w:t>http://www.oclc.org/support/services/ezproxy/documentation/version.en.html</w:t>
        </w:r>
      </w:hyperlink>
    </w:p>
    <w:p w:rsidR="005F26D3" w:rsidRPr="00992223" w:rsidRDefault="005F26D3" w:rsidP="00EC62C6">
      <w:pPr>
        <w:pStyle w:val="ListParagraph"/>
        <w:ind w:left="1440" w:right="900"/>
        <w:rPr>
          <w:rFonts w:ascii="Trebuchet MS" w:hAnsi="Trebuchet MS" w:cs="Arial"/>
          <w:sz w:val="20"/>
          <w:szCs w:val="20"/>
        </w:rPr>
      </w:pPr>
      <w:r w:rsidRPr="00992223">
        <w:rPr>
          <w:rFonts w:ascii="Trebuchet MS" w:hAnsi="Trebuchet MS" w:cs="Arial"/>
          <w:sz w:val="20"/>
          <w:szCs w:val="20"/>
        </w:rPr>
        <w:t xml:space="preserve"> </w:t>
      </w:r>
    </w:p>
    <w:p w:rsidR="00A950FD" w:rsidRPr="00A950FD" w:rsidRDefault="00A950FD" w:rsidP="00A950FD">
      <w:pPr>
        <w:pStyle w:val="ListParagraph"/>
        <w:numPr>
          <w:ilvl w:val="1"/>
          <w:numId w:val="3"/>
        </w:numPr>
        <w:ind w:right="900"/>
      </w:pPr>
      <w:r>
        <w:t>Please supply your configuration files (user.txt, config.txt, and any files included by these files</w:t>
      </w:r>
      <w:r w:rsidR="00452C68">
        <w:t>).  Do not email files containing usernames and password before contacting OCLC.</w:t>
      </w:r>
    </w:p>
    <w:p w:rsidR="005F26D3" w:rsidRDefault="005F26D3" w:rsidP="005F26D3">
      <w:pPr>
        <w:pStyle w:val="ListParagraph"/>
        <w:ind w:left="1440" w:right="900"/>
        <w:rPr>
          <w:rFonts w:ascii="Trebuchet MS" w:hAnsi="Trebuchet MS" w:cs="Arial"/>
          <w:sz w:val="20"/>
          <w:szCs w:val="20"/>
        </w:rPr>
      </w:pPr>
    </w:p>
    <w:p w:rsidR="00484355" w:rsidRDefault="00BC1C12" w:rsidP="00484355">
      <w:pPr>
        <w:pStyle w:val="ListParagraph"/>
        <w:ind w:left="360" w:right="900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AUTHENTICATION</w:t>
      </w:r>
    </w:p>
    <w:p w:rsidR="00BC1C12" w:rsidRPr="00484355" w:rsidRDefault="00BC1C12" w:rsidP="00484355">
      <w:pPr>
        <w:pStyle w:val="ListParagraph"/>
        <w:ind w:left="360" w:right="900"/>
        <w:rPr>
          <w:rFonts w:ascii="Trebuchet MS" w:hAnsi="Trebuchet MS" w:cs="Arial"/>
          <w:sz w:val="20"/>
          <w:szCs w:val="20"/>
          <w:u w:val="single"/>
        </w:rPr>
      </w:pPr>
    </w:p>
    <w:p w:rsidR="005F26D3" w:rsidRPr="00992223" w:rsidRDefault="005F26D3" w:rsidP="005F26D3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900"/>
        <w:rPr>
          <w:rFonts w:ascii="Trebuchet MS" w:hAnsi="Trebuchet MS" w:cs="Arial"/>
          <w:sz w:val="20"/>
          <w:szCs w:val="20"/>
        </w:rPr>
      </w:pPr>
      <w:r w:rsidRPr="00992223">
        <w:rPr>
          <w:rFonts w:ascii="Trebuchet MS" w:hAnsi="Trebuchet MS" w:cs="Arial"/>
          <w:sz w:val="20"/>
          <w:szCs w:val="20"/>
        </w:rPr>
        <w:t xml:space="preserve">What method </w:t>
      </w:r>
      <w:r w:rsidR="00F13710" w:rsidRPr="00BC1C12">
        <w:rPr>
          <w:rFonts w:ascii="Trebuchet MS" w:hAnsi="Trebuchet MS" w:cs="Arial"/>
          <w:sz w:val="20"/>
          <w:szCs w:val="20"/>
        </w:rPr>
        <w:t>will you use</w:t>
      </w:r>
      <w:r w:rsidR="00F13710">
        <w:rPr>
          <w:rFonts w:ascii="Trebuchet MS" w:hAnsi="Trebuchet MS" w:cs="Arial"/>
          <w:sz w:val="20"/>
          <w:szCs w:val="20"/>
        </w:rPr>
        <w:t xml:space="preserve"> </w:t>
      </w:r>
      <w:r w:rsidRPr="00992223">
        <w:rPr>
          <w:rFonts w:ascii="Trebuchet MS" w:hAnsi="Trebuchet MS" w:cs="Arial"/>
          <w:sz w:val="20"/>
          <w:szCs w:val="20"/>
        </w:rPr>
        <w:t xml:space="preserve">to authenticate your users? (e,g, </w:t>
      </w:r>
      <w:r w:rsidR="00484355">
        <w:rPr>
          <w:rFonts w:ascii="Trebuchet MS" w:hAnsi="Trebuchet MS" w:cs="Arial"/>
          <w:sz w:val="20"/>
          <w:szCs w:val="20"/>
        </w:rPr>
        <w:t xml:space="preserve">user.txt, </w:t>
      </w:r>
      <w:r w:rsidRPr="00992223">
        <w:rPr>
          <w:rFonts w:ascii="Trebuchet MS" w:hAnsi="Trebuchet MS" w:cs="Arial"/>
          <w:sz w:val="20"/>
          <w:szCs w:val="20"/>
        </w:rPr>
        <w:t xml:space="preserve">LDAP, SIP, </w:t>
      </w:r>
      <w:r w:rsidR="00BC1C12">
        <w:rPr>
          <w:rFonts w:ascii="Trebuchet MS" w:hAnsi="Trebuchet MS" w:cs="Arial"/>
          <w:sz w:val="20"/>
          <w:szCs w:val="20"/>
        </w:rPr>
        <w:t>Shibboleth</w:t>
      </w:r>
      <w:r>
        <w:rPr>
          <w:rFonts w:ascii="Trebuchet MS" w:hAnsi="Trebuchet MS" w:cs="Arial"/>
          <w:sz w:val="20"/>
          <w:szCs w:val="20"/>
        </w:rPr>
        <w:t>)</w:t>
      </w:r>
      <w:r w:rsidR="00BC1C12">
        <w:rPr>
          <w:rFonts w:ascii="Trebuchet MS" w:hAnsi="Trebuchet MS" w:cs="Arial"/>
          <w:sz w:val="20"/>
          <w:szCs w:val="20"/>
        </w:rPr>
        <w:t>. Please select from the following list:</w:t>
      </w:r>
    </w:p>
    <w:p w:rsidR="00D317F3" w:rsidRDefault="001A3B71" w:rsidP="005F26D3">
      <w:pPr>
        <w:pStyle w:val="ListParagraph"/>
        <w:autoSpaceDE w:val="0"/>
        <w:autoSpaceDN w:val="0"/>
        <w:adjustRightInd w:val="0"/>
        <w:ind w:left="360" w:right="900" w:firstLine="360"/>
      </w:pPr>
      <w:hyperlink r:id="rId13" w:history="1">
        <w:r w:rsidR="00EC62C6" w:rsidRPr="00DD0424">
          <w:rPr>
            <w:rStyle w:val="Hyperlink"/>
          </w:rPr>
          <w:t>http://www.oclc.org/support/services/ezproxy/documentation/usr.en.html</w:t>
        </w:r>
      </w:hyperlink>
    </w:p>
    <w:p w:rsidR="00EC62C6" w:rsidRDefault="00EC62C6" w:rsidP="005F26D3">
      <w:pPr>
        <w:pStyle w:val="ListParagraph"/>
        <w:autoSpaceDE w:val="0"/>
        <w:autoSpaceDN w:val="0"/>
        <w:adjustRightInd w:val="0"/>
        <w:ind w:left="360" w:right="900" w:firstLine="360"/>
      </w:pPr>
    </w:p>
    <w:p w:rsidR="00D317F3" w:rsidRPr="003E5BB8" w:rsidRDefault="00D317F3" w:rsidP="00D317F3">
      <w:pPr>
        <w:pStyle w:val="ListParagraph"/>
        <w:autoSpaceDE w:val="0"/>
        <w:autoSpaceDN w:val="0"/>
        <w:adjustRightInd w:val="0"/>
        <w:ind w:right="900"/>
        <w:rPr>
          <w:rFonts w:ascii="Trebuchet MS" w:hAnsi="Trebuchet MS"/>
          <w:i/>
          <w:sz w:val="20"/>
          <w:szCs w:val="20"/>
        </w:rPr>
      </w:pPr>
      <w:r w:rsidRPr="003E5BB8">
        <w:rPr>
          <w:rFonts w:ascii="Trebuchet MS" w:hAnsi="Trebuchet MS"/>
          <w:i/>
          <w:sz w:val="20"/>
          <w:szCs w:val="20"/>
        </w:rPr>
        <w:t xml:space="preserve">NB. All hosted servers are UNIX therefore Windows dependent authentication types (e.g.     ODBC &amp; Windows domain authentication) </w:t>
      </w:r>
      <w:r w:rsidR="0039219F" w:rsidRPr="003E5BB8">
        <w:rPr>
          <w:rFonts w:ascii="Trebuchet MS" w:hAnsi="Trebuchet MS"/>
          <w:i/>
          <w:sz w:val="20"/>
          <w:szCs w:val="20"/>
        </w:rPr>
        <w:t xml:space="preserve">are </w:t>
      </w:r>
      <w:r w:rsidRPr="003E5BB8">
        <w:rPr>
          <w:rFonts w:ascii="Trebuchet MS" w:hAnsi="Trebuchet MS"/>
          <w:i/>
          <w:sz w:val="20"/>
          <w:szCs w:val="20"/>
        </w:rPr>
        <w:t>not possible.</w:t>
      </w:r>
    </w:p>
    <w:p w:rsidR="00B4445F" w:rsidRDefault="001A3B71" w:rsidP="00D317F3">
      <w:pPr>
        <w:pStyle w:val="ListParagraph"/>
        <w:autoSpaceDE w:val="0"/>
        <w:autoSpaceDN w:val="0"/>
        <w:adjustRightInd w:val="0"/>
        <w:ind w:right="900"/>
        <w:rPr>
          <w:rFonts w:ascii="Trebuchet MS" w:hAnsi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173990</wp:posOffset>
                </wp:positionV>
                <wp:extent cx="3435985" cy="180975"/>
                <wp:effectExtent l="9525" t="12065" r="12065" b="698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598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45F" w:rsidRPr="00B4445F" w:rsidRDefault="00B4445F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B4445F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Required Authentication Type: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2pt;margin-top:13.7pt;width:270.55pt;height:14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">
                <v:textbox>
                  <w:txbxContent>
                    <w:p w:rsidR="00B4445F" w:rsidRPr="00B4445F" w:rsidRDefault="00B4445F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B4445F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Required Authentication Type: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4445F" w:rsidRDefault="00B4445F" w:rsidP="00D317F3">
      <w:pPr>
        <w:pStyle w:val="ListParagraph"/>
        <w:autoSpaceDE w:val="0"/>
        <w:autoSpaceDN w:val="0"/>
        <w:adjustRightInd w:val="0"/>
        <w:ind w:right="900"/>
        <w:rPr>
          <w:rFonts w:ascii="Trebuchet MS" w:hAnsi="Trebuchet MS"/>
          <w:sz w:val="20"/>
          <w:szCs w:val="20"/>
        </w:rPr>
      </w:pPr>
    </w:p>
    <w:p w:rsidR="00B4445F" w:rsidRPr="00E42FD6" w:rsidRDefault="00B4445F" w:rsidP="00D317F3">
      <w:pPr>
        <w:pStyle w:val="ListParagraph"/>
        <w:autoSpaceDE w:val="0"/>
        <w:autoSpaceDN w:val="0"/>
        <w:adjustRightInd w:val="0"/>
        <w:ind w:right="900"/>
        <w:rPr>
          <w:rFonts w:ascii="Trebuchet MS" w:hAnsi="Trebuchet MS"/>
          <w:sz w:val="20"/>
          <w:szCs w:val="20"/>
        </w:rPr>
      </w:pPr>
    </w:p>
    <w:p w:rsidR="00BC1C12" w:rsidRPr="00BC1C12" w:rsidRDefault="00BC1C12" w:rsidP="00BC1C12">
      <w:pPr>
        <w:pStyle w:val="CommentText"/>
        <w:numPr>
          <w:ilvl w:val="0"/>
          <w:numId w:val="3"/>
        </w:numPr>
        <w:rPr>
          <w:rFonts w:ascii="Trebuchet MS" w:hAnsi="Trebuchet MS"/>
        </w:rPr>
      </w:pPr>
      <w:r w:rsidRPr="00BC1C12">
        <w:rPr>
          <w:rFonts w:ascii="Trebuchet MS" w:hAnsi="Trebuchet MS"/>
        </w:rPr>
        <w:t>How would you like EZ</w:t>
      </w:r>
      <w:r w:rsidR="00B16B2F">
        <w:rPr>
          <w:rFonts w:ascii="Trebuchet MS" w:hAnsi="Trebuchet MS"/>
        </w:rPr>
        <w:t>P</w:t>
      </w:r>
      <w:r w:rsidRPr="00BC1C12">
        <w:rPr>
          <w:rFonts w:ascii="Trebuchet MS" w:hAnsi="Trebuchet MS"/>
        </w:rPr>
        <w:t>roxy to</w:t>
      </w:r>
      <w:r w:rsidR="003E5BB8">
        <w:rPr>
          <w:rFonts w:ascii="Trebuchet MS" w:hAnsi="Trebuchet MS"/>
        </w:rPr>
        <w:t xml:space="preserve"> deal with your on-campus users:</w:t>
      </w:r>
    </w:p>
    <w:p w:rsidR="00BC1C12" w:rsidRPr="00BC1C12" w:rsidRDefault="00BC1C12" w:rsidP="00BC1C12">
      <w:pPr>
        <w:pStyle w:val="CommentText"/>
        <w:rPr>
          <w:rFonts w:ascii="Trebuchet MS" w:hAnsi="Trebuchet MS"/>
        </w:rPr>
      </w:pPr>
    </w:p>
    <w:p w:rsidR="00BC1C12" w:rsidRPr="00BC1C12" w:rsidRDefault="00BC1C12" w:rsidP="00BC1C12">
      <w:pPr>
        <w:pStyle w:val="CommentText"/>
        <w:numPr>
          <w:ilvl w:val="0"/>
          <w:numId w:val="5"/>
        </w:numPr>
        <w:rPr>
          <w:rFonts w:ascii="Trebuchet MS" w:hAnsi="Trebuchet MS"/>
        </w:rPr>
      </w:pPr>
      <w:r w:rsidRPr="00BC1C12">
        <w:rPr>
          <w:rFonts w:ascii="Trebuchet MS" w:hAnsi="Trebuchet MS"/>
        </w:rPr>
        <w:t>Would you like your on-campus users to be challenged for authentication in the same way as your off-campus users?</w:t>
      </w:r>
      <w:r w:rsidR="00363D11">
        <w:rPr>
          <w:rFonts w:ascii="Trebuchet MS" w:hAnsi="Trebuchet MS"/>
        </w:rPr>
        <w:t xml:space="preserve">     </w:t>
      </w:r>
      <w:r w:rsidR="00363D11" w:rsidRPr="003E5BB8">
        <w:rPr>
          <w:rFonts w:ascii="Trebuchet MS" w:hAnsi="Trebuchet MS"/>
          <w:b/>
        </w:rPr>
        <w:t>Yes / No</w:t>
      </w:r>
    </w:p>
    <w:p w:rsidR="00BC1C12" w:rsidRPr="00BC1C12" w:rsidRDefault="00BC1C12" w:rsidP="00BC1C12">
      <w:pPr>
        <w:pStyle w:val="CommentText"/>
        <w:rPr>
          <w:rFonts w:ascii="Trebuchet MS" w:hAnsi="Trebuchet MS"/>
        </w:rPr>
      </w:pPr>
    </w:p>
    <w:p w:rsidR="00BC1C12" w:rsidRPr="00BC1C12" w:rsidRDefault="00BC1C12" w:rsidP="00BC1C12">
      <w:pPr>
        <w:pStyle w:val="CommentText"/>
        <w:ind w:firstLine="720"/>
        <w:rPr>
          <w:rFonts w:ascii="Trebuchet MS" w:hAnsi="Trebuchet MS"/>
          <w:i/>
        </w:rPr>
      </w:pPr>
      <w:r w:rsidRPr="00BC1C12">
        <w:rPr>
          <w:rFonts w:ascii="Trebuchet MS" w:hAnsi="Trebuchet MS"/>
          <w:i/>
        </w:rPr>
        <w:t>If yes then please ignore b) and c) and skip to que</w:t>
      </w:r>
      <w:r>
        <w:rPr>
          <w:rFonts w:ascii="Trebuchet MS" w:hAnsi="Trebuchet MS"/>
          <w:i/>
        </w:rPr>
        <w:t>s</w:t>
      </w:r>
      <w:r w:rsidRPr="00BC1C12">
        <w:rPr>
          <w:rFonts w:ascii="Trebuchet MS" w:hAnsi="Trebuchet MS"/>
          <w:i/>
        </w:rPr>
        <w:t>tion</w:t>
      </w:r>
      <w:r w:rsidR="00E42FD6">
        <w:rPr>
          <w:rFonts w:ascii="Trebuchet MS" w:hAnsi="Trebuchet MS"/>
          <w:i/>
        </w:rPr>
        <w:t xml:space="preserve"> 10.</w:t>
      </w:r>
    </w:p>
    <w:p w:rsidR="00BC1C12" w:rsidRPr="00BC1C12" w:rsidRDefault="00BC1C12" w:rsidP="00BC1C12">
      <w:pPr>
        <w:pStyle w:val="CommentText"/>
        <w:rPr>
          <w:rFonts w:ascii="Trebuchet MS" w:hAnsi="Trebuchet MS"/>
          <w:i/>
        </w:rPr>
      </w:pPr>
    </w:p>
    <w:p w:rsidR="00BC1C12" w:rsidRDefault="00BC1C12" w:rsidP="00BC1C12">
      <w:pPr>
        <w:pStyle w:val="CommentText"/>
        <w:numPr>
          <w:ilvl w:val="0"/>
          <w:numId w:val="5"/>
        </w:numPr>
        <w:rPr>
          <w:rFonts w:ascii="Trebuchet MS" w:hAnsi="Trebuchet MS"/>
        </w:rPr>
      </w:pPr>
      <w:r w:rsidRPr="00BC1C12">
        <w:rPr>
          <w:rFonts w:ascii="Trebuchet MS" w:hAnsi="Trebuchet MS"/>
          <w:i/>
        </w:rPr>
        <w:t xml:space="preserve"> </w:t>
      </w:r>
      <w:r w:rsidRPr="00CC6CE8">
        <w:rPr>
          <w:rFonts w:ascii="Trebuchet MS" w:hAnsi="Trebuchet MS"/>
        </w:rPr>
        <w:t>What are the external IP address range(s) of your on-campus users</w:t>
      </w:r>
      <w:r w:rsidR="00CC6CE8">
        <w:rPr>
          <w:rFonts w:ascii="Trebuchet MS" w:hAnsi="Trebuchet MS"/>
        </w:rPr>
        <w:t>?</w:t>
      </w:r>
    </w:p>
    <w:p w:rsidR="00363D11" w:rsidRDefault="001A3B71" w:rsidP="00363D11">
      <w:pPr>
        <w:pStyle w:val="CommentText"/>
        <w:rPr>
          <w:rFonts w:ascii="Trebuchet MS" w:hAnsi="Trebuchet MS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504825</wp:posOffset>
                </wp:positionH>
                <wp:positionV relativeFrom="paragraph">
                  <wp:posOffset>63500</wp:posOffset>
                </wp:positionV>
                <wp:extent cx="3495040" cy="628015"/>
                <wp:effectExtent l="9525" t="6350" r="10160" b="13335"/>
                <wp:wrapSquare wrapText="bothSides"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040" cy="628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11" w:rsidRDefault="00363D1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63D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IP addresses:</w:t>
                            </w:r>
                          </w:p>
                          <w:p w:rsidR="00363D11" w:rsidRPr="00363D11" w:rsidRDefault="00363D1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9.75pt;margin-top:5pt;width:275.2pt;height:49.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">
                <v:textbox>
                  <w:txbxContent>
                    <w:p w:rsidR="00363D11" w:rsidRDefault="00363D1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63D11">
                        <w:rPr>
                          <w:rFonts w:ascii="Trebuchet MS" w:hAnsi="Trebuchet MS"/>
                          <w:sz w:val="20"/>
                          <w:szCs w:val="20"/>
                        </w:rPr>
                        <w:t>IP addresses:</w:t>
                      </w:r>
                    </w:p>
                    <w:p w:rsidR="00363D11" w:rsidRPr="00363D11" w:rsidRDefault="00363D1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D11" w:rsidRPr="00CC6CE8" w:rsidRDefault="00363D11" w:rsidP="00363D11">
      <w:pPr>
        <w:pStyle w:val="CommentText"/>
        <w:ind w:left="720"/>
        <w:rPr>
          <w:rFonts w:ascii="Trebuchet MS" w:hAnsi="Trebuchet MS"/>
        </w:rPr>
      </w:pPr>
    </w:p>
    <w:p w:rsidR="00BC1C12" w:rsidRPr="00BC1C12" w:rsidRDefault="00BC1C12" w:rsidP="00BC1C12">
      <w:pPr>
        <w:pStyle w:val="CommentText"/>
        <w:rPr>
          <w:rFonts w:ascii="Trebuchet MS" w:hAnsi="Trebuchet MS"/>
          <w:i/>
        </w:rPr>
      </w:pPr>
    </w:p>
    <w:p w:rsidR="00363D11" w:rsidRDefault="00363D11" w:rsidP="00363D11">
      <w:pPr>
        <w:pStyle w:val="CommentText"/>
        <w:rPr>
          <w:rFonts w:ascii="Trebuchet MS" w:hAnsi="Trebuchet MS"/>
        </w:rPr>
      </w:pPr>
    </w:p>
    <w:p w:rsidR="00363D11" w:rsidRDefault="00363D11" w:rsidP="00363D11">
      <w:pPr>
        <w:pStyle w:val="CommentText"/>
        <w:rPr>
          <w:rFonts w:ascii="Trebuchet MS" w:hAnsi="Trebuchet MS"/>
        </w:rPr>
      </w:pPr>
    </w:p>
    <w:p w:rsidR="00363D11" w:rsidRPr="00363D11" w:rsidRDefault="00363D11" w:rsidP="00363D11">
      <w:pPr>
        <w:pStyle w:val="CommentText"/>
        <w:rPr>
          <w:rFonts w:ascii="Trebuchet MS" w:hAnsi="Trebuchet MS"/>
        </w:rPr>
      </w:pPr>
    </w:p>
    <w:p w:rsidR="00363D11" w:rsidRPr="00363D11" w:rsidRDefault="00363D11" w:rsidP="00363D11">
      <w:pPr>
        <w:pStyle w:val="CommentText"/>
        <w:ind w:left="720"/>
        <w:rPr>
          <w:rFonts w:ascii="Trebuchet MS" w:hAnsi="Trebuchet MS"/>
        </w:rPr>
      </w:pPr>
    </w:p>
    <w:p w:rsidR="00363D11" w:rsidRDefault="00363D11" w:rsidP="00363D11">
      <w:pPr>
        <w:pStyle w:val="CommentText"/>
        <w:ind w:left="360"/>
        <w:rPr>
          <w:rFonts w:ascii="Trebuchet MS" w:hAnsi="Trebuchet MS"/>
          <w:i/>
        </w:rPr>
      </w:pPr>
    </w:p>
    <w:p w:rsidR="00BC1C12" w:rsidRPr="00E42FD6" w:rsidRDefault="00BC1C12" w:rsidP="00363D11">
      <w:pPr>
        <w:pStyle w:val="CommentText"/>
        <w:numPr>
          <w:ilvl w:val="0"/>
          <w:numId w:val="5"/>
        </w:numPr>
        <w:rPr>
          <w:rFonts w:ascii="Trebuchet MS" w:hAnsi="Trebuchet MS"/>
        </w:rPr>
      </w:pPr>
      <w:r w:rsidRPr="00BC1C12">
        <w:rPr>
          <w:rFonts w:ascii="Trebuchet MS" w:hAnsi="Trebuchet MS"/>
          <w:i/>
        </w:rPr>
        <w:lastRenderedPageBreak/>
        <w:t xml:space="preserve"> </w:t>
      </w:r>
      <w:r w:rsidRPr="00CC6CE8">
        <w:rPr>
          <w:rFonts w:ascii="Trebuchet MS" w:hAnsi="Trebuchet MS"/>
        </w:rPr>
        <w:t>Please choose one of the following two options for your on-campus users</w:t>
      </w:r>
      <w:r w:rsidRPr="00BC1C12">
        <w:rPr>
          <w:rFonts w:ascii="Trebuchet MS" w:hAnsi="Trebuchet MS"/>
          <w:i/>
        </w:rPr>
        <w:br/>
      </w:r>
      <w:r w:rsidRPr="00BC1C12">
        <w:rPr>
          <w:rFonts w:ascii="Trebuchet MS" w:hAnsi="Trebuchet MS"/>
          <w:i/>
        </w:rPr>
        <w:br/>
      </w:r>
      <w:r w:rsidRPr="00E42FD6">
        <w:rPr>
          <w:rFonts w:ascii="Trebuchet MS" w:hAnsi="Trebuchet MS"/>
        </w:rPr>
        <w:t>AutologinIP: On-campus users are not challenged to authenticate and the content is still proxied. See here for more information</w:t>
      </w:r>
      <w:r w:rsidR="00CC6CE8" w:rsidRPr="00E42FD6">
        <w:rPr>
          <w:rFonts w:ascii="Trebuchet MS" w:hAnsi="Trebuchet MS"/>
        </w:rPr>
        <w:t>:</w:t>
      </w:r>
      <w:r w:rsidRPr="00E42FD6">
        <w:rPr>
          <w:rFonts w:ascii="Trebuchet MS" w:hAnsi="Trebuchet MS"/>
        </w:rPr>
        <w:t xml:space="preserve"> </w:t>
      </w:r>
      <w:hyperlink r:id="rId14" w:history="1">
        <w:r w:rsidR="00EC62C6" w:rsidRPr="00DA59E1">
          <w:rPr>
            <w:rStyle w:val="Hyperlink"/>
            <w:rFonts w:ascii="Trebuchet MS" w:hAnsi="Trebuchet MS"/>
          </w:rPr>
          <w:t>http://www.oclc.org/support/services/ezproxy/documentation/cfg/autologinip.en.html</w:t>
        </w:r>
      </w:hyperlink>
      <w:r w:rsidRPr="00E42FD6">
        <w:rPr>
          <w:rFonts w:ascii="Trebuchet MS" w:hAnsi="Trebuchet MS"/>
        </w:rPr>
        <w:br/>
      </w:r>
      <w:r w:rsidRPr="00E42FD6">
        <w:rPr>
          <w:rFonts w:ascii="Trebuchet MS" w:hAnsi="Trebuchet MS"/>
        </w:rPr>
        <w:br/>
        <w:t>ExcludeIP: On-campus users are not challenged to authenticate, and are redirected directly to the resource rather than being proxied. This is the preferred method for on-campus access, though you will need to ensure that your on-campus IP address range(s) are registered with your providers. See here for more information</w:t>
      </w:r>
      <w:r w:rsidR="00CC6CE8" w:rsidRPr="00E42FD6">
        <w:rPr>
          <w:rFonts w:ascii="Trebuchet MS" w:hAnsi="Trebuchet MS"/>
        </w:rPr>
        <w:t>:</w:t>
      </w:r>
      <w:r w:rsidRPr="00E42FD6">
        <w:rPr>
          <w:rFonts w:ascii="Trebuchet MS" w:hAnsi="Trebuchet MS"/>
        </w:rPr>
        <w:t xml:space="preserve"> </w:t>
      </w:r>
      <w:hyperlink r:id="rId15" w:history="1">
        <w:r w:rsidR="00EC62C6" w:rsidRPr="00DD0424">
          <w:rPr>
            <w:rStyle w:val="Hyperlink"/>
            <w:rFonts w:ascii="Trebuchet MS" w:hAnsi="Trebuchet MS"/>
          </w:rPr>
          <w:t>http://www.oclc.org/support/services/ezproxy/documentation/cfg/excludeip.en.html</w:t>
        </w:r>
      </w:hyperlink>
    </w:p>
    <w:p w:rsidR="00BC1C12" w:rsidRDefault="00BC1C12" w:rsidP="00BC1C12">
      <w:pPr>
        <w:rPr>
          <w:i/>
        </w:rPr>
      </w:pPr>
    </w:p>
    <w:p w:rsidR="00BC1C12" w:rsidRDefault="00BC1C12" w:rsidP="00CC6CE8">
      <w:pPr>
        <w:ind w:left="720"/>
        <w:rPr>
          <w:rFonts w:ascii="Trebuchet MS" w:hAnsi="Trebuchet MS"/>
          <w:sz w:val="20"/>
          <w:szCs w:val="20"/>
        </w:rPr>
      </w:pPr>
      <w:r w:rsidRPr="00CC6CE8">
        <w:rPr>
          <w:rFonts w:ascii="Trebuchet MS" w:hAnsi="Trebuchet MS"/>
          <w:sz w:val="20"/>
          <w:szCs w:val="20"/>
        </w:rPr>
        <w:t xml:space="preserve">Please Note: If configuring ExcludeIP then the Start Point URLs (SPUs) will be recorded in the </w:t>
      </w:r>
      <w:r w:rsidR="00E42FD6">
        <w:rPr>
          <w:rFonts w:ascii="Trebuchet MS" w:hAnsi="Trebuchet MS"/>
          <w:sz w:val="20"/>
          <w:szCs w:val="20"/>
        </w:rPr>
        <w:t xml:space="preserve">EZProxy </w:t>
      </w:r>
      <w:r w:rsidRPr="00CC6CE8">
        <w:rPr>
          <w:rFonts w:ascii="Trebuchet MS" w:hAnsi="Trebuchet MS"/>
          <w:sz w:val="20"/>
          <w:szCs w:val="20"/>
        </w:rPr>
        <w:t>log</w:t>
      </w:r>
      <w:r w:rsidR="00E42FD6">
        <w:rPr>
          <w:rFonts w:ascii="Trebuchet MS" w:hAnsi="Trebuchet MS"/>
          <w:sz w:val="20"/>
          <w:szCs w:val="20"/>
        </w:rPr>
        <w:t xml:space="preserve"> </w:t>
      </w:r>
      <w:r w:rsidRPr="00CC6CE8">
        <w:rPr>
          <w:rFonts w:ascii="Trebuchet MS" w:hAnsi="Trebuchet MS"/>
          <w:sz w:val="20"/>
          <w:szCs w:val="20"/>
        </w:rPr>
        <w:t>files, but not the individual page request thereafter since the user will be accessing the content directly.</w:t>
      </w:r>
    </w:p>
    <w:p w:rsidR="00363D11" w:rsidRDefault="001A3B71" w:rsidP="00CC6CE8">
      <w:pPr>
        <w:ind w:left="720"/>
        <w:rPr>
          <w:rFonts w:ascii="Trebuchet MS" w:hAnsi="Trebuchet MS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97790</wp:posOffset>
                </wp:positionV>
                <wp:extent cx="3647440" cy="167640"/>
                <wp:effectExtent l="9525" t="12065" r="10160" b="10795"/>
                <wp:wrapSquare wrapText="bothSides"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D11" w:rsidRPr="00363D11" w:rsidRDefault="00363D11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363D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Required option for on-campus users: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3.75pt;margin-top:7.7pt;width:287.2pt;height:13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">
                <v:textbox>
                  <w:txbxContent>
                    <w:p w:rsidR="00363D11" w:rsidRPr="00363D11" w:rsidRDefault="00363D11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363D1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Required option for on-campus users: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3D11" w:rsidRPr="00CC6CE8" w:rsidRDefault="00363D11" w:rsidP="00CC6CE8">
      <w:pPr>
        <w:ind w:left="720"/>
        <w:rPr>
          <w:rFonts w:ascii="Trebuchet MS" w:hAnsi="Trebuchet MS"/>
          <w:sz w:val="20"/>
          <w:szCs w:val="20"/>
        </w:rPr>
      </w:pPr>
    </w:p>
    <w:p w:rsidR="00E42FD6" w:rsidRDefault="00E42FD6" w:rsidP="00E42FD6">
      <w:pPr>
        <w:pStyle w:val="ListParagraph"/>
        <w:ind w:right="900"/>
        <w:rPr>
          <w:rFonts w:ascii="Times New Roman" w:hAnsi="Times New Roman"/>
          <w:sz w:val="24"/>
          <w:szCs w:val="24"/>
        </w:rPr>
      </w:pPr>
    </w:p>
    <w:p w:rsidR="00E42FD6" w:rsidRDefault="00E42FD6" w:rsidP="00055521">
      <w:pPr>
        <w:pStyle w:val="ListParagraph"/>
        <w:ind w:left="360" w:right="900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AUTHORISATION</w:t>
      </w:r>
    </w:p>
    <w:p w:rsidR="00E42FD6" w:rsidRDefault="00E42FD6" w:rsidP="00E42FD6">
      <w:pPr>
        <w:pStyle w:val="ListParagraph"/>
        <w:ind w:right="900"/>
        <w:rPr>
          <w:rFonts w:ascii="Trebuchet MS" w:hAnsi="Trebuchet MS" w:cs="Arial"/>
          <w:sz w:val="20"/>
          <w:szCs w:val="20"/>
          <w:u w:val="single"/>
        </w:rPr>
      </w:pPr>
    </w:p>
    <w:p w:rsidR="00E42FD6" w:rsidRDefault="00E42FD6" w:rsidP="00CE20AA">
      <w:pPr>
        <w:pStyle w:val="ListParagraph"/>
        <w:numPr>
          <w:ilvl w:val="0"/>
          <w:numId w:val="3"/>
        </w:numPr>
        <w:spacing w:after="0"/>
        <w:ind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Do you require Groups configu</w:t>
      </w:r>
      <w:r w:rsidR="004056A9">
        <w:rPr>
          <w:rFonts w:ascii="Trebuchet MS" w:hAnsi="Trebuchet MS" w:cs="Arial"/>
          <w:sz w:val="20"/>
          <w:szCs w:val="20"/>
        </w:rPr>
        <w:t>ring within your EZProxy server?</w:t>
      </w:r>
      <w:r>
        <w:rPr>
          <w:rFonts w:ascii="Trebuchet MS" w:hAnsi="Trebuchet MS" w:cs="Arial"/>
          <w:sz w:val="20"/>
          <w:szCs w:val="20"/>
        </w:rPr>
        <w:t xml:space="preserve"> </w:t>
      </w:r>
      <w:r w:rsidR="00EC62C6">
        <w:rPr>
          <w:rFonts w:ascii="Trebuchet MS" w:hAnsi="Trebuchet MS" w:cs="Arial"/>
          <w:sz w:val="20"/>
          <w:szCs w:val="20"/>
        </w:rPr>
        <w:t xml:space="preserve">See here for more information: </w:t>
      </w:r>
      <w:hyperlink r:id="rId16" w:history="1">
        <w:r w:rsidR="00EC62C6" w:rsidRPr="00DD0424">
          <w:rPr>
            <w:rStyle w:val="Hyperlink"/>
            <w:rFonts w:ascii="Trebuchet MS" w:hAnsi="Trebuchet MS" w:cs="Arial"/>
            <w:sz w:val="20"/>
            <w:szCs w:val="20"/>
          </w:rPr>
          <w:t>http://oclc.org/support/services/ezproxy/documentation/cfg/groups.en.html</w:t>
        </w:r>
      </w:hyperlink>
      <w:r w:rsidR="00EC62C6">
        <w:rPr>
          <w:rFonts w:ascii="Trebuchet MS" w:hAnsi="Trebuchet MS" w:cs="Arial"/>
          <w:sz w:val="20"/>
          <w:szCs w:val="20"/>
        </w:rPr>
        <w:br/>
      </w:r>
    </w:p>
    <w:p w:rsidR="00CE20AA" w:rsidRPr="00CE20AA" w:rsidRDefault="00CE20AA" w:rsidP="00CE20AA">
      <w:pPr>
        <w:pStyle w:val="Default"/>
        <w:ind w:firstLine="720"/>
        <w:contextualSpacing/>
        <w:rPr>
          <w:rFonts w:ascii="Trebuchet MS" w:hAnsi="Trebuchet MS"/>
          <w:sz w:val="20"/>
          <w:szCs w:val="20"/>
        </w:rPr>
      </w:pPr>
      <w:r w:rsidRPr="00CE20AA">
        <w:rPr>
          <w:rFonts w:ascii="Trebuchet MS" w:hAnsi="Trebuchet MS" w:cs="Arial"/>
          <w:sz w:val="20"/>
          <w:szCs w:val="20"/>
        </w:rPr>
        <w:t xml:space="preserve">NB. </w:t>
      </w:r>
      <w:r w:rsidRPr="00CE20AA">
        <w:rPr>
          <w:rFonts w:ascii="Trebuchet MS" w:hAnsi="Trebuchet MS"/>
          <w:sz w:val="20"/>
          <w:szCs w:val="20"/>
        </w:rPr>
        <w:t xml:space="preserve">Groups operate at the web site level not at the database or journal level within a website. </w:t>
      </w:r>
      <w:r w:rsidRPr="00CE20AA">
        <w:rPr>
          <w:rFonts w:ascii="Trebuchet MS" w:hAnsi="Trebuchet MS" w:cs="Arial"/>
          <w:sz w:val="20"/>
          <w:szCs w:val="20"/>
        </w:rPr>
        <w:t xml:space="preserve"> </w:t>
      </w:r>
    </w:p>
    <w:p w:rsidR="00363D11" w:rsidRDefault="001A3B71" w:rsidP="00BC1C12">
      <w:pPr>
        <w:autoSpaceDE w:val="0"/>
        <w:autoSpaceDN w:val="0"/>
        <w:adjustRightInd w:val="0"/>
        <w:ind w:right="900"/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184785</wp:posOffset>
                </wp:positionV>
                <wp:extent cx="3647440" cy="194310"/>
                <wp:effectExtent l="0" t="3810" r="635" b="190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19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C8E" w:rsidRPr="00363D11" w:rsidRDefault="00441C8E" w:rsidP="00441C8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Groups Required</w:t>
                            </w:r>
                            <w:r w:rsidRPr="00363D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3E5BB8">
                              <w:rPr>
                                <w:rFonts w:ascii="Trebuchet MS" w:hAnsi="Trebuchet MS"/>
                                <w:b/>
                                <w:sz w:val="20"/>
                                <w:szCs w:val="20"/>
                              </w:rPr>
                              <w:t>Yes / No</w:t>
                            </w:r>
                            <w:r w:rsidRPr="00363D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39pt;margin-top:14.55pt;width:287.2pt;height:15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" stroked="f">
                <v:textbox>
                  <w:txbxContent>
                    <w:p w:rsidR="00441C8E" w:rsidRPr="00363D11" w:rsidRDefault="00441C8E" w:rsidP="00441C8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Groups Required</w:t>
                      </w:r>
                      <w:r w:rsidRPr="00363D11">
                        <w:rPr>
                          <w:rFonts w:ascii="Trebuchet MS" w:hAnsi="Trebuchet MS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 </w:t>
                      </w:r>
                      <w:r w:rsidRPr="003E5BB8">
                        <w:rPr>
                          <w:rFonts w:ascii="Trebuchet MS" w:hAnsi="Trebuchet MS"/>
                          <w:b/>
                          <w:sz w:val="20"/>
                          <w:szCs w:val="20"/>
                        </w:rPr>
                        <w:t>Yes / No</w:t>
                      </w:r>
                      <w:r w:rsidRPr="00363D1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63D11">
        <w:tab/>
      </w:r>
      <w:r w:rsidR="00363D11">
        <w:tab/>
      </w:r>
    </w:p>
    <w:p w:rsidR="004056A9" w:rsidRPr="005D0315" w:rsidRDefault="004056A9" w:rsidP="005D0315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900"/>
        <w:rPr>
          <w:rFonts w:ascii="Trebuchet MS" w:hAnsi="Trebuchet MS"/>
          <w:sz w:val="20"/>
          <w:szCs w:val="20"/>
        </w:rPr>
      </w:pPr>
      <w:r w:rsidRPr="005D0315">
        <w:rPr>
          <w:rFonts w:ascii="Trebuchet MS" w:hAnsi="Trebuchet MS"/>
          <w:sz w:val="20"/>
          <w:szCs w:val="20"/>
        </w:rPr>
        <w:t xml:space="preserve">Users can be denied access to content based on attributes passed during authentication – is this a requirement? </w:t>
      </w:r>
      <w:r w:rsidR="00363D11">
        <w:rPr>
          <w:rFonts w:ascii="Trebuchet MS" w:hAnsi="Trebuchet MS"/>
          <w:sz w:val="20"/>
          <w:szCs w:val="20"/>
        </w:rPr>
        <w:t xml:space="preserve">   </w:t>
      </w:r>
      <w:r w:rsidR="00363D11" w:rsidRPr="00CA18C0">
        <w:rPr>
          <w:rFonts w:ascii="Trebuchet MS" w:hAnsi="Trebuchet MS"/>
          <w:b/>
          <w:sz w:val="20"/>
          <w:szCs w:val="20"/>
        </w:rPr>
        <w:t>Yes / No</w:t>
      </w:r>
    </w:p>
    <w:p w:rsidR="00FD4C78" w:rsidRPr="004056A9" w:rsidRDefault="00FD4C78" w:rsidP="004056A9">
      <w:pPr>
        <w:autoSpaceDE w:val="0"/>
        <w:autoSpaceDN w:val="0"/>
        <w:adjustRightInd w:val="0"/>
        <w:ind w:left="720" w:right="900"/>
        <w:rPr>
          <w:rFonts w:ascii="Trebuchet MS" w:hAnsi="Trebuchet MS"/>
          <w:sz w:val="20"/>
          <w:szCs w:val="20"/>
        </w:rPr>
      </w:pPr>
    </w:p>
    <w:p w:rsidR="00FD4C78" w:rsidRDefault="00FD4C78" w:rsidP="00FD4C78">
      <w:pPr>
        <w:pStyle w:val="ListParagraph"/>
        <w:ind w:left="360" w:right="900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CONTENT</w:t>
      </w:r>
    </w:p>
    <w:p w:rsidR="006A3186" w:rsidRPr="006A3186" w:rsidRDefault="00FD4C78" w:rsidP="002D7B75">
      <w:pPr>
        <w:numPr>
          <w:ilvl w:val="0"/>
          <w:numId w:val="3"/>
        </w:numPr>
        <w:spacing w:after="200" w:line="276" w:lineRule="auto"/>
        <w:ind w:right="902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Please </w:t>
      </w:r>
      <w:r w:rsidR="002D7B75">
        <w:rPr>
          <w:rFonts w:ascii="Trebuchet MS" w:hAnsi="Trebuchet MS" w:cs="Arial"/>
          <w:sz w:val="20"/>
          <w:szCs w:val="20"/>
        </w:rPr>
        <w:t>choose</w:t>
      </w:r>
      <w:r>
        <w:rPr>
          <w:rFonts w:ascii="Trebuchet MS" w:hAnsi="Trebuchet MS" w:cs="Arial"/>
          <w:sz w:val="20"/>
          <w:szCs w:val="20"/>
        </w:rPr>
        <w:t xml:space="preserve"> an institution domain name for this server. This is </w:t>
      </w:r>
      <w:r w:rsidR="006A3186">
        <w:rPr>
          <w:rFonts w:ascii="Trebuchet MS" w:hAnsi="Trebuchet MS" w:cs="Arial"/>
          <w:sz w:val="20"/>
          <w:szCs w:val="20"/>
        </w:rPr>
        <w:t xml:space="preserve">for </w:t>
      </w:r>
      <w:r>
        <w:rPr>
          <w:rFonts w:ascii="Trebuchet MS" w:hAnsi="Trebuchet MS" w:cs="Arial"/>
          <w:sz w:val="20"/>
          <w:szCs w:val="20"/>
        </w:rPr>
        <w:t xml:space="preserve">the domain address </w:t>
      </w:r>
      <w:r w:rsidR="006A3186">
        <w:rPr>
          <w:rFonts w:ascii="Trebuchet MS" w:hAnsi="Trebuchet MS" w:cs="Arial"/>
          <w:sz w:val="20"/>
          <w:szCs w:val="20"/>
        </w:rPr>
        <w:t xml:space="preserve">used </w:t>
      </w:r>
      <w:r>
        <w:rPr>
          <w:rFonts w:ascii="Trebuchet MS" w:hAnsi="Trebuchet MS" w:cs="Arial"/>
          <w:sz w:val="20"/>
          <w:szCs w:val="20"/>
        </w:rPr>
        <w:t xml:space="preserve">for logging in and for proxy access.  The server domain name will </w:t>
      </w:r>
      <w:r w:rsidR="006A3186">
        <w:rPr>
          <w:rFonts w:ascii="Trebuchet MS" w:hAnsi="Trebuchet MS" w:cs="Arial"/>
          <w:sz w:val="20"/>
          <w:szCs w:val="20"/>
        </w:rPr>
        <w:t xml:space="preserve">prefix the standard Hosted EZProxy domain in this way: </w:t>
      </w:r>
      <w:r w:rsidRPr="00C56D07">
        <w:rPr>
          <w:rFonts w:ascii="Courier New" w:hAnsi="Courier New" w:cs="Courier New"/>
          <w:i/>
          <w:sz w:val="20"/>
          <w:szCs w:val="20"/>
        </w:rPr>
        <w:t>inst</w:t>
      </w:r>
      <w:r w:rsidRPr="00C56D07">
        <w:rPr>
          <w:rFonts w:ascii="Courier New" w:hAnsi="Courier New" w:cs="Courier New"/>
          <w:sz w:val="20"/>
          <w:szCs w:val="20"/>
        </w:rPr>
        <w:t>.idm.oclc.org</w:t>
      </w:r>
      <w:r>
        <w:rPr>
          <w:rFonts w:ascii="Trebuchet MS" w:hAnsi="Trebuchet MS" w:cs="Arial"/>
          <w:sz w:val="20"/>
          <w:szCs w:val="20"/>
        </w:rPr>
        <w:t xml:space="preserve"> where </w:t>
      </w:r>
      <w:r w:rsidRPr="00C56D07">
        <w:rPr>
          <w:rFonts w:ascii="Courier New" w:hAnsi="Courier New" w:cs="Courier New"/>
          <w:i/>
          <w:sz w:val="20"/>
          <w:szCs w:val="20"/>
        </w:rPr>
        <w:t>inst</w:t>
      </w:r>
      <w:r>
        <w:rPr>
          <w:rFonts w:ascii="Trebuchet MS" w:hAnsi="Trebuchet MS" w:cs="Arial"/>
          <w:sz w:val="20"/>
          <w:szCs w:val="20"/>
        </w:rPr>
        <w:t xml:space="preserve"> will be replaced by your selected domain name</w:t>
      </w:r>
      <w:r w:rsidR="006A3186">
        <w:rPr>
          <w:rFonts w:ascii="Trebuchet MS" w:hAnsi="Trebuchet MS" w:cs="Arial"/>
          <w:color w:val="FF0000"/>
          <w:sz w:val="20"/>
          <w:szCs w:val="20"/>
        </w:rPr>
        <w:t>.</w:t>
      </w:r>
      <w:r>
        <w:rPr>
          <w:rFonts w:ascii="Trebuchet MS" w:hAnsi="Trebuchet MS" w:cs="Arial"/>
          <w:color w:val="FF0000"/>
          <w:sz w:val="20"/>
          <w:szCs w:val="20"/>
        </w:rPr>
        <w:t xml:space="preserve"> </w:t>
      </w:r>
    </w:p>
    <w:p w:rsidR="00FD4C78" w:rsidRDefault="00FD4C78" w:rsidP="006A3186">
      <w:pPr>
        <w:spacing w:after="200" w:line="276" w:lineRule="auto"/>
        <w:ind w:left="360" w:right="902" w:firstLine="360"/>
        <w:contextualSpacing/>
        <w:rPr>
          <w:rFonts w:ascii="Trebuchet MS" w:hAnsi="Trebuchet MS" w:cs="Arial"/>
          <w:sz w:val="20"/>
          <w:szCs w:val="20"/>
        </w:rPr>
      </w:pPr>
      <w:r w:rsidRPr="00FD4C78">
        <w:rPr>
          <w:rFonts w:ascii="Trebuchet MS" w:hAnsi="Trebuchet MS" w:cs="Arial"/>
          <w:sz w:val="20"/>
          <w:szCs w:val="20"/>
        </w:rPr>
        <w:t xml:space="preserve">NB. this </w:t>
      </w:r>
      <w:r w:rsidRPr="002D7B75">
        <w:rPr>
          <w:rFonts w:ascii="Trebuchet MS" w:hAnsi="Trebuchet MS" w:cs="Arial"/>
          <w:i/>
          <w:sz w:val="20"/>
          <w:szCs w:val="20"/>
        </w:rPr>
        <w:t>inst</w:t>
      </w:r>
      <w:r w:rsidRPr="00FD4C78">
        <w:rPr>
          <w:rFonts w:ascii="Trebuchet MS" w:hAnsi="Trebuchet MS" w:cs="Arial"/>
          <w:sz w:val="20"/>
          <w:szCs w:val="20"/>
        </w:rPr>
        <w:t xml:space="preserve"> domain name can only include alphanumeric characters &amp; hyphens.</w:t>
      </w:r>
    </w:p>
    <w:p w:rsidR="00441C8E" w:rsidRDefault="001A3B71" w:rsidP="00441C8E">
      <w:pPr>
        <w:spacing w:after="200" w:line="276" w:lineRule="auto"/>
        <w:ind w:right="902"/>
        <w:contextualSpacing/>
        <w:rPr>
          <w:rFonts w:ascii="Trebuchet MS" w:hAnsi="Trebuchet MS" w:cs="Arial"/>
          <w:sz w:val="20"/>
          <w:szCs w:val="20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289560</wp:posOffset>
                </wp:positionV>
                <wp:extent cx="3647440" cy="167640"/>
                <wp:effectExtent l="9525" t="13335" r="10160" b="9525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167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8E" w:rsidRPr="00363D11" w:rsidRDefault="00441C8E" w:rsidP="00441C8E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Domain Name</w:t>
                            </w:r>
                            <w:r w:rsidRPr="00363D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39pt;margin-top:22.8pt;width:287.2pt;height:13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">
                <v:textbox>
                  <w:txbxContent>
                    <w:p w:rsidR="00441C8E" w:rsidRPr="00363D11" w:rsidRDefault="00441C8E" w:rsidP="00441C8E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Domain Name</w:t>
                      </w:r>
                      <w:r w:rsidRPr="00363D1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41C8E" w:rsidRPr="00FD4C78" w:rsidRDefault="00441C8E" w:rsidP="00441C8E">
      <w:pPr>
        <w:spacing w:after="200" w:line="276" w:lineRule="auto"/>
        <w:ind w:left="720" w:right="902"/>
        <w:contextualSpacing/>
        <w:rPr>
          <w:rFonts w:ascii="Trebuchet MS" w:hAnsi="Trebuchet MS" w:cs="Arial"/>
          <w:sz w:val="20"/>
          <w:szCs w:val="20"/>
        </w:rPr>
      </w:pPr>
    </w:p>
    <w:p w:rsidR="004056A9" w:rsidRPr="00BC1C12" w:rsidRDefault="004056A9" w:rsidP="002D7B75">
      <w:pPr>
        <w:autoSpaceDE w:val="0"/>
        <w:autoSpaceDN w:val="0"/>
        <w:adjustRightInd w:val="0"/>
        <w:ind w:right="902" w:firstLine="720"/>
        <w:contextualSpacing/>
      </w:pPr>
      <w:r>
        <w:t xml:space="preserve"> </w:t>
      </w:r>
    </w:p>
    <w:p w:rsidR="006F1538" w:rsidRDefault="0039219F" w:rsidP="002D7B75">
      <w:pPr>
        <w:numPr>
          <w:ilvl w:val="0"/>
          <w:numId w:val="3"/>
        </w:numPr>
        <w:spacing w:after="200" w:line="276" w:lineRule="auto"/>
        <w:ind w:right="902"/>
        <w:contextualSpacing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 xml:space="preserve">We will give you the IP address of your new EZProxy Hosted server </w:t>
      </w:r>
      <w:r w:rsidRPr="00E42FD6">
        <w:rPr>
          <w:rFonts w:ascii="Trebuchet MS" w:hAnsi="Trebuchet MS" w:cs="Arial"/>
          <w:sz w:val="20"/>
          <w:szCs w:val="20"/>
        </w:rPr>
        <w:t>once it is built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:rsidR="006F1538" w:rsidRDefault="006F1538" w:rsidP="006F1538">
      <w:pPr>
        <w:spacing w:after="200" w:line="276" w:lineRule="auto"/>
        <w:ind w:left="720" w:right="902"/>
        <w:contextualSpacing/>
        <w:rPr>
          <w:rFonts w:ascii="Trebuchet MS" w:hAnsi="Trebuchet MS" w:cs="Arial"/>
          <w:sz w:val="20"/>
          <w:szCs w:val="20"/>
        </w:rPr>
      </w:pPr>
    </w:p>
    <w:p w:rsidR="0039219F" w:rsidRPr="00CA18C0" w:rsidRDefault="006F1538" w:rsidP="006F1538">
      <w:pPr>
        <w:spacing w:after="200" w:line="276" w:lineRule="auto"/>
        <w:ind w:left="720" w:right="902"/>
        <w:contextualSpacing/>
        <w:rPr>
          <w:rFonts w:ascii="Trebuchet MS" w:hAnsi="Trebuchet MS" w:cs="Arial"/>
          <w:i/>
          <w:sz w:val="20"/>
          <w:szCs w:val="20"/>
        </w:rPr>
      </w:pPr>
      <w:r w:rsidRPr="00CA18C0">
        <w:rPr>
          <w:rFonts w:ascii="Trebuchet MS" w:hAnsi="Trebuchet MS" w:cs="Arial"/>
          <w:i/>
          <w:sz w:val="20"/>
          <w:szCs w:val="20"/>
        </w:rPr>
        <w:t xml:space="preserve">NB. </w:t>
      </w:r>
      <w:r w:rsidR="00441C8E" w:rsidRPr="00CA18C0">
        <w:rPr>
          <w:rFonts w:ascii="Trebuchet MS" w:hAnsi="Trebuchet MS" w:cs="Arial"/>
          <w:i/>
          <w:sz w:val="20"/>
          <w:szCs w:val="20"/>
        </w:rPr>
        <w:t xml:space="preserve">You will be required to </w:t>
      </w:r>
      <w:r w:rsidR="0039219F" w:rsidRPr="00CA18C0">
        <w:rPr>
          <w:rFonts w:ascii="Trebuchet MS" w:hAnsi="Trebuchet MS" w:cs="Arial"/>
          <w:i/>
          <w:sz w:val="20"/>
          <w:szCs w:val="20"/>
        </w:rPr>
        <w:t xml:space="preserve">register this IP address with </w:t>
      </w:r>
      <w:r w:rsidR="00441C8E" w:rsidRPr="00CA18C0">
        <w:rPr>
          <w:rFonts w:ascii="Trebuchet MS" w:hAnsi="Trebuchet MS" w:cs="Arial"/>
          <w:i/>
          <w:sz w:val="20"/>
          <w:szCs w:val="20"/>
        </w:rPr>
        <w:t xml:space="preserve">all of the </w:t>
      </w:r>
      <w:r w:rsidR="0039219F" w:rsidRPr="00CA18C0">
        <w:rPr>
          <w:rFonts w:ascii="Trebuchet MS" w:hAnsi="Trebuchet MS" w:cs="Arial"/>
          <w:i/>
          <w:sz w:val="20"/>
          <w:szCs w:val="20"/>
        </w:rPr>
        <w:t>content providers listed under item 1</w:t>
      </w:r>
      <w:r w:rsidR="002D7B75" w:rsidRPr="00CA18C0">
        <w:rPr>
          <w:rFonts w:ascii="Trebuchet MS" w:hAnsi="Trebuchet MS" w:cs="Arial"/>
          <w:i/>
          <w:sz w:val="20"/>
          <w:szCs w:val="20"/>
        </w:rPr>
        <w:t>4</w:t>
      </w:r>
      <w:r w:rsidR="0039219F" w:rsidRPr="00CA18C0">
        <w:rPr>
          <w:rFonts w:ascii="Trebuchet MS" w:hAnsi="Trebuchet MS" w:cs="Arial"/>
          <w:i/>
          <w:sz w:val="20"/>
          <w:szCs w:val="20"/>
        </w:rPr>
        <w:t xml:space="preserve"> below.</w:t>
      </w:r>
    </w:p>
    <w:p w:rsidR="00441C8E" w:rsidRDefault="00441C8E" w:rsidP="00441C8E">
      <w:pPr>
        <w:spacing w:after="200" w:line="276" w:lineRule="auto"/>
        <w:ind w:right="902"/>
        <w:contextualSpacing/>
        <w:rPr>
          <w:rFonts w:ascii="Trebuchet MS" w:hAnsi="Trebuchet MS" w:cs="Arial"/>
          <w:sz w:val="20"/>
          <w:szCs w:val="20"/>
        </w:rPr>
      </w:pPr>
    </w:p>
    <w:p w:rsidR="00441C8E" w:rsidRDefault="00225AEB" w:rsidP="00441C8E">
      <w:pPr>
        <w:pStyle w:val="ListParagraph"/>
        <w:numPr>
          <w:ilvl w:val="0"/>
          <w:numId w:val="3"/>
        </w:numPr>
        <w:spacing w:after="120"/>
        <w:ind w:right="902"/>
        <w:rPr>
          <w:rFonts w:ascii="Trebuchet MS" w:hAnsi="Trebuchet MS" w:cs="Arial"/>
          <w:sz w:val="20"/>
          <w:szCs w:val="20"/>
        </w:rPr>
      </w:pPr>
      <w:r w:rsidRPr="00992223">
        <w:rPr>
          <w:rFonts w:ascii="Trebuchet MS" w:hAnsi="Trebuchet MS" w:cs="Arial"/>
          <w:sz w:val="20"/>
          <w:szCs w:val="20"/>
        </w:rPr>
        <w:lastRenderedPageBreak/>
        <w:t xml:space="preserve">Please list </w:t>
      </w:r>
      <w:r>
        <w:rPr>
          <w:rFonts w:ascii="Trebuchet MS" w:hAnsi="Trebuchet MS" w:cs="Arial"/>
          <w:sz w:val="20"/>
          <w:szCs w:val="20"/>
        </w:rPr>
        <w:t>the</w:t>
      </w:r>
      <w:r w:rsidRPr="00992223">
        <w:rPr>
          <w:rFonts w:ascii="Trebuchet MS" w:hAnsi="Trebuchet MS" w:cs="Arial"/>
          <w:sz w:val="20"/>
          <w:szCs w:val="20"/>
        </w:rPr>
        <w:t xml:space="preserve"> resources you i</w:t>
      </w:r>
      <w:r>
        <w:rPr>
          <w:rFonts w:ascii="Trebuchet MS" w:hAnsi="Trebuchet MS" w:cs="Arial"/>
          <w:sz w:val="20"/>
          <w:szCs w:val="20"/>
        </w:rPr>
        <w:t>ntend to proxy including any OCLC services e.g.  FirstSearch</w:t>
      </w:r>
      <w:r w:rsidR="00A37ADF">
        <w:rPr>
          <w:rFonts w:ascii="Trebuchet MS" w:hAnsi="Trebuchet MS" w:cs="Arial"/>
          <w:sz w:val="20"/>
          <w:szCs w:val="20"/>
        </w:rPr>
        <w:t xml:space="preserve"> WorldCat</w:t>
      </w:r>
      <w:r>
        <w:rPr>
          <w:rFonts w:ascii="Trebuchet MS" w:hAnsi="Trebuchet MS" w:cs="Arial"/>
          <w:sz w:val="20"/>
          <w:szCs w:val="20"/>
        </w:rPr>
        <w:t xml:space="preserve">. </w:t>
      </w:r>
    </w:p>
    <w:p w:rsidR="00441C8E" w:rsidRPr="00441C8E" w:rsidRDefault="00441C8E" w:rsidP="00441C8E">
      <w:pPr>
        <w:pStyle w:val="ListParagraph"/>
        <w:spacing w:after="120"/>
        <w:ind w:right="902"/>
        <w:rPr>
          <w:rFonts w:ascii="Trebuchet MS" w:hAnsi="Trebuchet MS" w:cs="Arial"/>
          <w:sz w:val="20"/>
          <w:szCs w:val="20"/>
        </w:rPr>
      </w:pPr>
    </w:p>
    <w:p w:rsidR="00225AEB" w:rsidRPr="00BF165A" w:rsidRDefault="00225AEB" w:rsidP="00441C8E">
      <w:pPr>
        <w:pStyle w:val="ListParagraph"/>
        <w:spacing w:after="120"/>
        <w:ind w:right="902"/>
        <w:rPr>
          <w:rFonts w:ascii="Trebuchet MS" w:hAnsi="Trebuchet MS" w:cs="Arial"/>
          <w:sz w:val="20"/>
          <w:szCs w:val="20"/>
        </w:rPr>
      </w:pPr>
      <w:r w:rsidRPr="00BF165A">
        <w:rPr>
          <w:rFonts w:ascii="Trebuchet MS" w:hAnsi="Trebuchet MS"/>
          <w:sz w:val="20"/>
          <w:szCs w:val="20"/>
        </w:rPr>
        <w:t>Please include the following information: the title of the journal or web site and the base  URL (</w:t>
      </w:r>
      <w:r w:rsidR="00BF165A" w:rsidRPr="00BF165A">
        <w:rPr>
          <w:rFonts w:ascii="Trebuchet MS" w:hAnsi="Trebuchet MS"/>
          <w:sz w:val="20"/>
          <w:szCs w:val="20"/>
        </w:rPr>
        <w:t xml:space="preserve">ie. the </w:t>
      </w:r>
      <w:r w:rsidRPr="00BF165A">
        <w:rPr>
          <w:rFonts w:ascii="Trebuchet MS" w:hAnsi="Trebuchet MS"/>
          <w:sz w:val="20"/>
          <w:szCs w:val="20"/>
        </w:rPr>
        <w:t>top level URL of the resource provider</w:t>
      </w:r>
      <w:r w:rsidR="00A37ADF">
        <w:rPr>
          <w:rFonts w:ascii="Trebuchet MS" w:hAnsi="Trebuchet MS"/>
          <w:sz w:val="20"/>
          <w:szCs w:val="20"/>
        </w:rPr>
        <w:t xml:space="preserve"> e.g. http://search.ebscohost.com</w:t>
      </w:r>
      <w:r w:rsidRPr="00BF165A">
        <w:rPr>
          <w:rFonts w:ascii="Trebuchet MS" w:hAnsi="Trebuchet MS"/>
          <w:sz w:val="20"/>
          <w:szCs w:val="20"/>
        </w:rPr>
        <w:t>) you use to access this Journal or web site (</w:t>
      </w:r>
      <w:r w:rsidR="005665DE">
        <w:rPr>
          <w:rFonts w:ascii="Trebuchet MS" w:hAnsi="Trebuchet MS"/>
          <w:sz w:val="20"/>
          <w:szCs w:val="20"/>
        </w:rPr>
        <w:t xml:space="preserve">NB. </w:t>
      </w:r>
      <w:r w:rsidRPr="00BF165A">
        <w:rPr>
          <w:rFonts w:ascii="Trebuchet MS" w:hAnsi="Trebuchet MS"/>
          <w:sz w:val="20"/>
          <w:szCs w:val="20"/>
        </w:rPr>
        <w:t>we do not require details of individual journals).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1 Title: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1 URL: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2 Title: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2 URL: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3 Title: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3 URL: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4 Title: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4 URL: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5 Title: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5 URL: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6 Title: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6 URL: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7 Title: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7 URL: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8 Title: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8 URL: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9 Title: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9 URL: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10 Title:</w:t>
      </w:r>
    </w:p>
    <w:p w:rsidR="00225AEB" w:rsidRDefault="00225AEB" w:rsidP="00225AEB">
      <w:pPr>
        <w:pStyle w:val="ListParagraph"/>
        <w:ind w:left="108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Resource 10 URL:</w:t>
      </w:r>
    </w:p>
    <w:p w:rsidR="0039219F" w:rsidRDefault="0039219F" w:rsidP="005F26D3">
      <w:pPr>
        <w:pStyle w:val="ListParagraph"/>
        <w:autoSpaceDE w:val="0"/>
        <w:autoSpaceDN w:val="0"/>
        <w:adjustRightInd w:val="0"/>
        <w:ind w:left="360" w:right="900"/>
        <w:rPr>
          <w:rFonts w:ascii="Trebuchet MS" w:hAnsi="Trebuchet MS" w:cs="Arial"/>
          <w:sz w:val="20"/>
          <w:szCs w:val="20"/>
        </w:rPr>
      </w:pPr>
    </w:p>
    <w:p w:rsidR="00BF165A" w:rsidRDefault="00BF165A" w:rsidP="00BF165A">
      <w:pPr>
        <w:pStyle w:val="ListParagraph"/>
        <w:autoSpaceDE w:val="0"/>
        <w:autoSpaceDN w:val="0"/>
        <w:adjustRightInd w:val="0"/>
        <w:ind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If you have more than 10 resources to list please provide a separate list or if you are already an EZProxy customer, you could provide us with your config file.</w:t>
      </w:r>
    </w:p>
    <w:p w:rsidR="00BF165A" w:rsidRDefault="00BF165A" w:rsidP="005F26D3">
      <w:pPr>
        <w:pStyle w:val="ListParagraph"/>
        <w:autoSpaceDE w:val="0"/>
        <w:autoSpaceDN w:val="0"/>
        <w:adjustRightInd w:val="0"/>
        <w:ind w:left="360" w:right="900"/>
        <w:rPr>
          <w:rFonts w:ascii="Trebuchet MS" w:hAnsi="Trebuchet MS" w:cs="Arial"/>
          <w:sz w:val="20"/>
          <w:szCs w:val="20"/>
        </w:rPr>
      </w:pPr>
    </w:p>
    <w:p w:rsidR="00BF165A" w:rsidRPr="00A25CEB" w:rsidRDefault="00A25CEB" w:rsidP="00A25CEB">
      <w:pPr>
        <w:pStyle w:val="ListParagraph"/>
        <w:numPr>
          <w:ilvl w:val="0"/>
          <w:numId w:val="3"/>
        </w:numPr>
        <w:ind w:right="900"/>
        <w:rPr>
          <w:rFonts w:ascii="Trebuchet MS" w:hAnsi="Trebuchet MS" w:cs="Arial"/>
          <w:sz w:val="20"/>
          <w:szCs w:val="20"/>
        </w:rPr>
      </w:pPr>
      <w:r w:rsidRPr="00A25CEB">
        <w:rPr>
          <w:rFonts w:ascii="Trebuchet MS" w:hAnsi="Trebuchet MS" w:cs="Arial"/>
          <w:sz w:val="20"/>
          <w:szCs w:val="20"/>
        </w:rPr>
        <w:t xml:space="preserve">To access content </w:t>
      </w:r>
      <w:r>
        <w:rPr>
          <w:rFonts w:ascii="Trebuchet MS" w:hAnsi="Trebuchet MS" w:cs="Arial"/>
          <w:sz w:val="20"/>
          <w:szCs w:val="20"/>
        </w:rPr>
        <w:t xml:space="preserve">via your Hosted EZProxy you will need to update all </w:t>
      </w:r>
      <w:r w:rsidR="006F1538">
        <w:rPr>
          <w:rFonts w:ascii="Trebuchet MS" w:hAnsi="Trebuchet MS" w:cs="Arial"/>
          <w:sz w:val="20"/>
          <w:szCs w:val="20"/>
        </w:rPr>
        <w:t xml:space="preserve">of your linking </w:t>
      </w:r>
      <w:r>
        <w:rPr>
          <w:rFonts w:ascii="Trebuchet MS" w:hAnsi="Trebuchet MS" w:cs="Arial"/>
          <w:sz w:val="20"/>
          <w:szCs w:val="20"/>
        </w:rPr>
        <w:t>URL’s to include the server domain name (see 1</w:t>
      </w:r>
      <w:r w:rsidR="00A30535">
        <w:rPr>
          <w:rFonts w:ascii="Trebuchet MS" w:hAnsi="Trebuchet MS" w:cs="Arial"/>
          <w:sz w:val="20"/>
          <w:szCs w:val="20"/>
        </w:rPr>
        <w:t>2</w:t>
      </w:r>
      <w:r>
        <w:rPr>
          <w:rFonts w:ascii="Trebuchet MS" w:hAnsi="Trebuchet MS" w:cs="Arial"/>
          <w:sz w:val="20"/>
          <w:szCs w:val="20"/>
        </w:rPr>
        <w:t>)</w:t>
      </w:r>
      <w:r w:rsidR="006A3186">
        <w:rPr>
          <w:rFonts w:ascii="Trebuchet MS" w:hAnsi="Trebuchet MS" w:cs="Arial"/>
          <w:sz w:val="20"/>
          <w:szCs w:val="20"/>
        </w:rPr>
        <w:t xml:space="preserve"> as part of the Hosted EZProxy prefix</w:t>
      </w:r>
      <w:r w:rsidR="00A62419">
        <w:rPr>
          <w:rFonts w:ascii="Trebuchet MS" w:hAnsi="Trebuchet MS" w:cs="Arial"/>
          <w:sz w:val="20"/>
          <w:szCs w:val="20"/>
        </w:rPr>
        <w:t>.</w:t>
      </w:r>
    </w:p>
    <w:p w:rsidR="00BF165A" w:rsidRPr="00EC62C6" w:rsidRDefault="00BF165A" w:rsidP="00BF165A">
      <w:pPr>
        <w:spacing w:after="200" w:line="276" w:lineRule="auto"/>
        <w:ind w:left="720" w:right="900"/>
        <w:rPr>
          <w:rFonts w:ascii="Trebuchet MS" w:hAnsi="Trebuchet MS" w:cs="Arial"/>
          <w:color w:val="365F91" w:themeColor="accent1" w:themeShade="BF"/>
          <w:sz w:val="20"/>
          <w:szCs w:val="20"/>
        </w:rPr>
      </w:pPr>
      <w:r w:rsidRPr="00A62419">
        <w:rPr>
          <w:rFonts w:ascii="Trebuchet MS" w:hAnsi="Trebuchet MS" w:cs="Arial"/>
          <w:sz w:val="20"/>
          <w:szCs w:val="20"/>
        </w:rPr>
        <w:t xml:space="preserve">See here for an explanation of Starting Point URL’s &amp; how they are constructed: </w:t>
      </w:r>
      <w:hyperlink r:id="rId17" w:history="1">
        <w:r w:rsidRPr="00EC62C6">
          <w:rPr>
            <w:rStyle w:val="Hyperlink"/>
            <w:rFonts w:ascii="Trebuchet MS" w:hAnsi="Trebuchet MS" w:cs="Arial"/>
            <w:sz w:val="20"/>
            <w:szCs w:val="20"/>
          </w:rPr>
          <w:t>http://www.oclc.org/support/services/ezproxy/documentation/concept/starting_point_url.en.html</w:t>
        </w:r>
      </w:hyperlink>
    </w:p>
    <w:p w:rsidR="006A3186" w:rsidRDefault="00A62419" w:rsidP="00A62419">
      <w:pPr>
        <w:spacing w:after="200" w:line="276" w:lineRule="auto"/>
        <w:ind w:left="72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lastRenderedPageBreak/>
        <w:t xml:space="preserve">For example, </w:t>
      </w:r>
      <w:r w:rsidR="006A3186">
        <w:rPr>
          <w:rFonts w:ascii="Trebuchet MS" w:hAnsi="Trebuchet MS" w:cs="Arial"/>
          <w:sz w:val="20"/>
          <w:szCs w:val="20"/>
        </w:rPr>
        <w:t xml:space="preserve">the URL to access Oxford Journals: </w:t>
      </w:r>
      <w:hyperlink r:id="rId18" w:history="1">
        <w:r w:rsidR="006A3186" w:rsidRPr="006A3186">
          <w:rPr>
            <w:rStyle w:val="Hyperlink"/>
            <w:rFonts w:ascii="Trebuchet MS" w:hAnsi="Trebuchet MS" w:cs="Arial"/>
            <w:sz w:val="20"/>
            <w:szCs w:val="20"/>
          </w:rPr>
          <w:t>http://www.oxfordjournals.org</w:t>
        </w:r>
      </w:hyperlink>
    </w:p>
    <w:p w:rsidR="00A62419" w:rsidRPr="006825F2" w:rsidRDefault="006A3186" w:rsidP="00A62419">
      <w:pPr>
        <w:spacing w:after="200" w:line="276" w:lineRule="auto"/>
        <w:ind w:left="720" w:right="900"/>
        <w:rPr>
          <w:rFonts w:ascii="Trebuchet MS" w:hAnsi="Trebuchet MS" w:cs="Arial"/>
          <w:color w:val="0070C0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W</w:t>
      </w:r>
      <w:r w:rsidR="00A62419">
        <w:rPr>
          <w:rFonts w:ascii="Trebuchet MS" w:hAnsi="Trebuchet MS" w:cs="Arial"/>
          <w:sz w:val="20"/>
          <w:szCs w:val="20"/>
        </w:rPr>
        <w:t xml:space="preserve">ould </w:t>
      </w:r>
      <w:r>
        <w:rPr>
          <w:rFonts w:ascii="Trebuchet MS" w:hAnsi="Trebuchet MS" w:cs="Arial"/>
          <w:sz w:val="20"/>
          <w:szCs w:val="20"/>
        </w:rPr>
        <w:t xml:space="preserve">require the following URL for it to </w:t>
      </w:r>
      <w:r w:rsidR="00A62419">
        <w:rPr>
          <w:rFonts w:ascii="Trebuchet MS" w:hAnsi="Trebuchet MS" w:cs="Arial"/>
          <w:sz w:val="20"/>
          <w:szCs w:val="20"/>
        </w:rPr>
        <w:t xml:space="preserve">be </w:t>
      </w:r>
      <w:r>
        <w:rPr>
          <w:rFonts w:ascii="Trebuchet MS" w:hAnsi="Trebuchet MS" w:cs="Arial"/>
          <w:sz w:val="20"/>
          <w:szCs w:val="20"/>
        </w:rPr>
        <w:t xml:space="preserve">accessed via </w:t>
      </w:r>
      <w:r w:rsidR="00A62419">
        <w:rPr>
          <w:rFonts w:ascii="Trebuchet MS" w:hAnsi="Trebuchet MS" w:cs="Arial"/>
          <w:sz w:val="20"/>
          <w:szCs w:val="20"/>
        </w:rPr>
        <w:t>Hosted EZProxy:</w:t>
      </w:r>
      <w:r w:rsidR="00A62419">
        <w:rPr>
          <w:rFonts w:ascii="Trebuchet MS" w:hAnsi="Trebuchet MS" w:cs="Arial"/>
          <w:sz w:val="20"/>
          <w:szCs w:val="20"/>
        </w:rPr>
        <w:br/>
      </w:r>
      <w:r w:rsidR="00A62419" w:rsidRPr="00317AAC">
        <w:rPr>
          <w:rFonts w:ascii="Trebuchet MS" w:hAnsi="Trebuchet MS" w:cs="Arial"/>
          <w:color w:val="548DD4" w:themeColor="text2" w:themeTint="99"/>
          <w:sz w:val="20"/>
          <w:szCs w:val="20"/>
        </w:rPr>
        <w:tab/>
      </w:r>
      <w:r w:rsidR="00A62419" w:rsidRPr="006825F2">
        <w:rPr>
          <w:rFonts w:ascii="Trebuchet MS" w:hAnsi="Trebuchet MS" w:cs="Arial"/>
          <w:b/>
          <w:color w:val="333399"/>
          <w:sz w:val="20"/>
          <w:szCs w:val="20"/>
          <w:u w:val="single"/>
        </w:rPr>
        <w:t>https://</w:t>
      </w:r>
      <w:r w:rsidR="00A62419" w:rsidRPr="006825F2">
        <w:rPr>
          <w:rFonts w:ascii="Trebuchet MS" w:hAnsi="Trebuchet MS" w:cs="Arial"/>
          <w:b/>
          <w:i/>
          <w:color w:val="333399"/>
          <w:sz w:val="20"/>
          <w:szCs w:val="20"/>
          <w:u w:val="single"/>
        </w:rPr>
        <w:t>inst</w:t>
      </w:r>
      <w:r w:rsidR="00A62419" w:rsidRPr="006825F2">
        <w:rPr>
          <w:rFonts w:ascii="Trebuchet MS" w:hAnsi="Trebuchet MS" w:cs="Arial"/>
          <w:b/>
          <w:color w:val="333399"/>
          <w:sz w:val="20"/>
          <w:szCs w:val="20"/>
          <w:u w:val="single"/>
        </w:rPr>
        <w:t>.idm.oclc.org/login?url=http://www.oxfordjournals.org</w:t>
      </w:r>
    </w:p>
    <w:p w:rsidR="00A62419" w:rsidRPr="003E5BB8" w:rsidRDefault="00A62419" w:rsidP="00A62419">
      <w:pPr>
        <w:spacing w:after="200" w:line="276" w:lineRule="auto"/>
        <w:ind w:left="720" w:right="900"/>
        <w:rPr>
          <w:rFonts w:ascii="Trebuchet MS" w:hAnsi="Trebuchet MS" w:cs="Arial"/>
          <w:i/>
          <w:sz w:val="20"/>
          <w:szCs w:val="20"/>
        </w:rPr>
      </w:pPr>
      <w:bookmarkStart w:id="0" w:name="_GoBack"/>
      <w:bookmarkEnd w:id="0"/>
      <w:r w:rsidRPr="003E5BB8">
        <w:rPr>
          <w:rFonts w:ascii="Trebuchet MS" w:hAnsi="Trebuchet MS" w:cs="Arial"/>
          <w:i/>
          <w:sz w:val="20"/>
          <w:szCs w:val="20"/>
        </w:rPr>
        <w:t>Note: For security reasons EZProxy will only allow you to proxy sites we've configured for you as per question 1</w:t>
      </w:r>
      <w:r w:rsidR="00A30535" w:rsidRPr="003E5BB8">
        <w:rPr>
          <w:rFonts w:ascii="Trebuchet MS" w:hAnsi="Trebuchet MS" w:cs="Arial"/>
          <w:i/>
          <w:sz w:val="20"/>
          <w:szCs w:val="20"/>
        </w:rPr>
        <w:t>4</w:t>
      </w:r>
      <w:r w:rsidRPr="003E5BB8">
        <w:rPr>
          <w:rFonts w:ascii="Trebuchet MS" w:hAnsi="Trebuchet MS" w:cs="Arial"/>
          <w:i/>
          <w:sz w:val="20"/>
          <w:szCs w:val="20"/>
        </w:rPr>
        <w:t>, so please be sure to include a comprehensive list.</w:t>
      </w:r>
    </w:p>
    <w:p w:rsidR="00A62419" w:rsidRDefault="00A62419" w:rsidP="00A62419">
      <w:pPr>
        <w:pStyle w:val="ListParagraph"/>
        <w:ind w:left="360" w:right="900"/>
        <w:rPr>
          <w:rFonts w:ascii="Trebuchet MS" w:hAnsi="Trebuchet MS" w:cs="Arial"/>
          <w:sz w:val="20"/>
          <w:szCs w:val="20"/>
          <w:u w:val="single"/>
        </w:rPr>
      </w:pPr>
    </w:p>
    <w:p w:rsidR="00A62419" w:rsidRDefault="00A62419" w:rsidP="00A62419">
      <w:pPr>
        <w:pStyle w:val="ListParagraph"/>
        <w:ind w:left="360" w:right="900"/>
        <w:rPr>
          <w:rFonts w:ascii="Trebuchet MS" w:hAnsi="Trebuchet MS" w:cs="Arial"/>
          <w:sz w:val="20"/>
          <w:szCs w:val="20"/>
          <w:u w:val="single"/>
        </w:rPr>
      </w:pPr>
      <w:r>
        <w:rPr>
          <w:rFonts w:ascii="Trebuchet MS" w:hAnsi="Trebuchet MS" w:cs="Arial"/>
          <w:sz w:val="20"/>
          <w:szCs w:val="20"/>
          <w:u w:val="single"/>
        </w:rPr>
        <w:t>DELIVERY</w:t>
      </w:r>
    </w:p>
    <w:p w:rsidR="00EC62C6" w:rsidRPr="00EC62C6" w:rsidRDefault="00EC62C6" w:rsidP="00EC62C6">
      <w:pPr>
        <w:numPr>
          <w:ilvl w:val="0"/>
          <w:numId w:val="3"/>
        </w:numPr>
        <w:spacing w:after="200" w:line="276" w:lineRule="auto"/>
        <w:ind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Following the kick-off meeting between OCLC &amp; the institution and the institution subsequently providing us with all necessary information, we will aim to have the server ready for testing within 4 weeks.</w:t>
      </w:r>
    </w:p>
    <w:p w:rsidR="00A62419" w:rsidRDefault="00A62419" w:rsidP="00A62419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900"/>
        <w:rPr>
          <w:rFonts w:ascii="Trebuchet MS" w:hAnsi="Trebuchet MS" w:cs="Arial"/>
          <w:sz w:val="20"/>
          <w:szCs w:val="20"/>
        </w:rPr>
      </w:pPr>
      <w:r w:rsidRPr="00A62419">
        <w:rPr>
          <w:rFonts w:ascii="Trebuchet MS" w:hAnsi="Trebuchet MS" w:cs="Arial"/>
          <w:sz w:val="20"/>
          <w:szCs w:val="20"/>
        </w:rPr>
        <w:t xml:space="preserve">Updating your configuration involves a minimal amount of </w:t>
      </w:r>
      <w:r>
        <w:rPr>
          <w:rFonts w:ascii="Trebuchet MS" w:hAnsi="Trebuchet MS" w:cs="Arial"/>
          <w:sz w:val="20"/>
          <w:szCs w:val="20"/>
        </w:rPr>
        <w:t>downtime, changes are arranged via our support (</w:t>
      </w:r>
      <w:hyperlink r:id="rId19" w:history="1">
        <w:r w:rsidRPr="003C56CC">
          <w:rPr>
            <w:rStyle w:val="Hyperlink"/>
            <w:rFonts w:ascii="Trebuchet MS" w:hAnsi="Trebuchet MS" w:cs="Arial"/>
            <w:sz w:val="20"/>
            <w:szCs w:val="20"/>
          </w:rPr>
          <w:t>support-uk@oclc.org</w:t>
        </w:r>
      </w:hyperlink>
      <w:r>
        <w:rPr>
          <w:rFonts w:ascii="Trebuchet MS" w:hAnsi="Trebuchet MS" w:cs="Arial"/>
          <w:sz w:val="20"/>
          <w:szCs w:val="20"/>
        </w:rPr>
        <w:t>) and we will liaise with you on when to apply changes.</w:t>
      </w:r>
    </w:p>
    <w:p w:rsidR="006F1538" w:rsidRPr="006F1538" w:rsidRDefault="005D0315" w:rsidP="006F1538">
      <w:pPr>
        <w:numPr>
          <w:ilvl w:val="0"/>
          <w:numId w:val="3"/>
        </w:numPr>
        <w:autoSpaceDE w:val="0"/>
        <w:autoSpaceDN w:val="0"/>
        <w:adjustRightInd w:val="0"/>
        <w:spacing w:after="200" w:line="276" w:lineRule="auto"/>
        <w:ind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sz w:val="20"/>
          <w:szCs w:val="20"/>
        </w:rPr>
        <w:t>EZProxy Log Files will be provided for downloading from our</w:t>
      </w:r>
      <w:r w:rsidR="006F1538">
        <w:rPr>
          <w:rFonts w:ascii="Trebuchet MS" w:hAnsi="Trebuchet MS" w:cs="Arial"/>
          <w:sz w:val="20"/>
          <w:szCs w:val="20"/>
        </w:rPr>
        <w:t xml:space="preserve"> SCP server on a monthly basis. An email will be sent monthly to inform you when they are ready to download.</w:t>
      </w:r>
    </w:p>
    <w:p w:rsidR="006F1538" w:rsidRPr="00A62419" w:rsidRDefault="001A3B71" w:rsidP="006F1538">
      <w:pPr>
        <w:autoSpaceDE w:val="0"/>
        <w:autoSpaceDN w:val="0"/>
        <w:adjustRightInd w:val="0"/>
        <w:spacing w:after="200" w:line="276" w:lineRule="auto"/>
        <w:ind w:left="72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178435</wp:posOffset>
                </wp:positionV>
                <wp:extent cx="3647440" cy="177165"/>
                <wp:effectExtent l="9525" t="6985" r="10160" b="6350"/>
                <wp:wrapSquare wrapText="bothSides"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177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538" w:rsidRPr="00363D11" w:rsidRDefault="006F1538" w:rsidP="006F1538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Email address to inform</w:t>
                            </w:r>
                            <w:r w:rsidRPr="00363D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9pt;margin-top:14.05pt;width:287.2pt;height:13.9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">
                <v:textbox>
                  <w:txbxContent>
                    <w:p w:rsidR="006F1538" w:rsidRPr="00363D11" w:rsidRDefault="006F1538" w:rsidP="006F1538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Email address to inform</w:t>
                      </w:r>
                      <w:r w:rsidRPr="00363D1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F1538" w:rsidRDefault="006F1538" w:rsidP="006F1538">
      <w:pPr>
        <w:spacing w:after="200" w:line="276" w:lineRule="auto"/>
        <w:ind w:left="720" w:right="900"/>
        <w:rPr>
          <w:rFonts w:ascii="Trebuchet MS" w:hAnsi="Trebuchet MS" w:cs="Arial"/>
          <w:sz w:val="20"/>
          <w:szCs w:val="20"/>
        </w:rPr>
      </w:pPr>
    </w:p>
    <w:p w:rsidR="00830BA6" w:rsidRDefault="005F26D3" w:rsidP="00CC6CE8">
      <w:pPr>
        <w:numPr>
          <w:ilvl w:val="0"/>
          <w:numId w:val="3"/>
        </w:numPr>
        <w:spacing w:after="200" w:line="276" w:lineRule="auto"/>
        <w:ind w:right="900"/>
        <w:rPr>
          <w:rFonts w:ascii="Trebuchet MS" w:hAnsi="Trebuchet MS" w:cs="Arial"/>
          <w:sz w:val="20"/>
          <w:szCs w:val="20"/>
        </w:rPr>
      </w:pPr>
      <w:r w:rsidRPr="00992223">
        <w:rPr>
          <w:rFonts w:ascii="Trebuchet MS" w:hAnsi="Trebuchet MS" w:cs="Arial"/>
          <w:sz w:val="20"/>
          <w:szCs w:val="20"/>
        </w:rPr>
        <w:t xml:space="preserve">We’re </w:t>
      </w:r>
      <w:r w:rsidR="005D0315">
        <w:rPr>
          <w:rFonts w:ascii="Trebuchet MS" w:hAnsi="Trebuchet MS" w:cs="Arial"/>
          <w:sz w:val="20"/>
          <w:szCs w:val="20"/>
        </w:rPr>
        <w:t>very</w:t>
      </w:r>
      <w:r w:rsidRPr="00992223">
        <w:rPr>
          <w:rFonts w:ascii="Trebuchet MS" w:hAnsi="Trebuchet MS" w:cs="Arial"/>
          <w:sz w:val="20"/>
          <w:szCs w:val="20"/>
        </w:rPr>
        <w:t xml:space="preserve"> pleased </w:t>
      </w:r>
      <w:r w:rsidR="005D0315">
        <w:rPr>
          <w:rFonts w:ascii="Trebuchet MS" w:hAnsi="Trebuchet MS" w:cs="Arial"/>
          <w:sz w:val="20"/>
          <w:szCs w:val="20"/>
        </w:rPr>
        <w:t xml:space="preserve">that </w:t>
      </w:r>
      <w:r w:rsidR="00EC62C6">
        <w:rPr>
          <w:rFonts w:ascii="Trebuchet MS" w:hAnsi="Trebuchet MS" w:cs="Arial"/>
          <w:sz w:val="20"/>
          <w:szCs w:val="20"/>
        </w:rPr>
        <w:t>you have joined the EZP</w:t>
      </w:r>
      <w:r w:rsidRPr="00992223">
        <w:rPr>
          <w:rFonts w:ascii="Trebuchet MS" w:hAnsi="Trebuchet MS" w:cs="Arial"/>
          <w:sz w:val="20"/>
          <w:szCs w:val="20"/>
        </w:rPr>
        <w:t xml:space="preserve">roxy hosted </w:t>
      </w:r>
      <w:r w:rsidR="000448FE">
        <w:rPr>
          <w:rFonts w:ascii="Trebuchet MS" w:hAnsi="Trebuchet MS" w:cs="Arial"/>
          <w:sz w:val="20"/>
          <w:szCs w:val="20"/>
        </w:rPr>
        <w:t>service</w:t>
      </w:r>
      <w:r w:rsidRPr="00992223">
        <w:rPr>
          <w:rFonts w:ascii="Trebuchet MS" w:hAnsi="Trebuchet MS" w:cs="Arial"/>
          <w:sz w:val="20"/>
          <w:szCs w:val="20"/>
        </w:rPr>
        <w:t>. Would you be willing to share a few reasons about why and what appeals to you with the hosted version? (i.e. Lack of resources [IT, hardware], convenience, manageability)</w:t>
      </w:r>
      <w:r w:rsidR="005D0315">
        <w:rPr>
          <w:rFonts w:ascii="Trebuchet MS" w:hAnsi="Trebuchet MS" w:cs="Arial"/>
          <w:sz w:val="20"/>
          <w:szCs w:val="20"/>
        </w:rPr>
        <w:t>.</w:t>
      </w:r>
    </w:p>
    <w:p w:rsidR="005944B0" w:rsidRDefault="001A3B71" w:rsidP="005944B0">
      <w:pPr>
        <w:spacing w:after="200" w:line="276" w:lineRule="auto"/>
        <w:ind w:left="720" w:right="900"/>
        <w:rPr>
          <w:rFonts w:ascii="Trebuchet MS" w:hAnsi="Trebuchet MS" w:cs="Arial"/>
          <w:sz w:val="20"/>
          <w:szCs w:val="20"/>
        </w:rPr>
      </w:pPr>
      <w:r>
        <w:rPr>
          <w:rFonts w:ascii="Trebuchet MS" w:hAnsi="Trebuchet MS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273685</wp:posOffset>
                </wp:positionV>
                <wp:extent cx="3647440" cy="663575"/>
                <wp:effectExtent l="9525" t="6985" r="10160" b="5715"/>
                <wp:wrapSquare wrapText="bothSides"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7440" cy="66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4B0" w:rsidRPr="00363D11" w:rsidRDefault="005944B0" w:rsidP="005944B0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Reasons</w:t>
                            </w:r>
                            <w:r w:rsidRPr="00363D11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left:0;text-align:left;margin-left:39pt;margin-top:21.55pt;width:287.2pt;height:5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">
                <v:textbox>
                  <w:txbxContent>
                    <w:p w:rsidR="005944B0" w:rsidRPr="00363D11" w:rsidRDefault="005944B0" w:rsidP="005944B0">
                      <w:pPr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Reasons</w:t>
                      </w:r>
                      <w:r w:rsidRPr="00363D11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944B0" w:rsidRPr="00722EC7" w:rsidRDefault="005944B0" w:rsidP="005944B0">
      <w:pPr>
        <w:spacing w:after="200" w:line="276" w:lineRule="auto"/>
        <w:ind w:right="900"/>
        <w:rPr>
          <w:rFonts w:ascii="Trebuchet MS" w:hAnsi="Trebuchet MS" w:cs="Arial"/>
          <w:sz w:val="20"/>
          <w:szCs w:val="20"/>
        </w:rPr>
      </w:pPr>
    </w:p>
    <w:sectPr w:rsidR="005944B0" w:rsidRPr="00722EC7" w:rsidSect="004E7CBE">
      <w:headerReference w:type="default" r:id="rId20"/>
      <w:footerReference w:type="default" r:id="rId21"/>
      <w:headerReference w:type="first" r:id="rId22"/>
      <w:footerReference w:type="first" r:id="rId23"/>
      <w:pgSz w:w="12240" w:h="15840"/>
      <w:pgMar w:top="1980" w:right="90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6CD4" w:rsidRDefault="00246CD4">
      <w:r>
        <w:separator/>
      </w:r>
    </w:p>
  </w:endnote>
  <w:endnote w:type="continuationSeparator" w:id="0">
    <w:p w:rsidR="00246CD4" w:rsidRDefault="0024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55" w:rsidRDefault="00484355">
    <w:pPr>
      <w:pStyle w:val="Footer"/>
      <w:rPr>
        <w:rFonts w:ascii="Trebuchet MS" w:hAnsi="Trebuchet MS"/>
        <w:sz w:val="18"/>
        <w:szCs w:val="18"/>
      </w:rPr>
    </w:pPr>
    <w:r w:rsidRPr="000448FE">
      <w:rPr>
        <w:rFonts w:ascii="Trebuchet MS" w:hAnsi="Trebuchet MS"/>
        <w:sz w:val="18"/>
        <w:szCs w:val="18"/>
      </w:rPr>
      <w:t xml:space="preserve">Page </w:t>
    </w:r>
    <w:r w:rsidR="006E0030" w:rsidRPr="000448FE">
      <w:rPr>
        <w:rFonts w:ascii="Trebuchet MS" w:hAnsi="Trebuchet MS"/>
        <w:sz w:val="18"/>
        <w:szCs w:val="18"/>
      </w:rPr>
      <w:fldChar w:fldCharType="begin"/>
    </w:r>
    <w:r w:rsidRPr="000448FE">
      <w:rPr>
        <w:rFonts w:ascii="Trebuchet MS" w:hAnsi="Trebuchet MS"/>
        <w:sz w:val="18"/>
        <w:szCs w:val="18"/>
      </w:rPr>
      <w:instrText xml:space="preserve"> PAGE   \* MERGEFORMAT </w:instrText>
    </w:r>
    <w:r w:rsidR="006E0030" w:rsidRPr="000448FE">
      <w:rPr>
        <w:rFonts w:ascii="Trebuchet MS" w:hAnsi="Trebuchet MS"/>
        <w:sz w:val="18"/>
        <w:szCs w:val="18"/>
      </w:rPr>
      <w:fldChar w:fldCharType="separate"/>
    </w:r>
    <w:r w:rsidR="001A3B71">
      <w:rPr>
        <w:rFonts w:ascii="Trebuchet MS" w:hAnsi="Trebuchet MS"/>
        <w:noProof/>
        <w:sz w:val="18"/>
        <w:szCs w:val="18"/>
      </w:rPr>
      <w:t>3</w:t>
    </w:r>
    <w:r w:rsidR="006E0030" w:rsidRPr="000448FE">
      <w:rPr>
        <w:rFonts w:ascii="Trebuchet MS" w:hAnsi="Trebuchet MS"/>
        <w:sz w:val="18"/>
        <w:szCs w:val="18"/>
      </w:rPr>
      <w:fldChar w:fldCharType="end"/>
    </w:r>
  </w:p>
  <w:p w:rsidR="00484355" w:rsidRPr="000448FE" w:rsidRDefault="00C811F9">
    <w:pPr>
      <w:pStyle w:val="Foo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Version 2.0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55" w:rsidRDefault="001A3B71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-53340</wp:posOffset>
              </wp:positionV>
              <wp:extent cx="7772400" cy="685800"/>
              <wp:effectExtent l="0" t="3810" r="0" b="0"/>
              <wp:wrapNone/>
              <wp:docPr id="3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355" w:rsidRDefault="00E456C2" w:rsidP="004E7CBE">
                          <w:pPr>
                            <w:jc w:val="right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7686675" cy="609600"/>
                                <wp:effectExtent l="19050" t="0" r="9525" b="0"/>
                                <wp:docPr id="4" name="Picture 4" descr="Botto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otto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866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" o:spid="_x0000_s1034" type="#_x0000_t202" style="position:absolute;margin-left:-1in;margin-top:-4.2pt;width:61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U+rhAIAABc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" stroked="f">
              <v:textbox>
                <w:txbxContent>
                  <w:p w:rsidR="00484355" w:rsidRDefault="00E456C2" w:rsidP="004E7CBE">
                    <w:pPr>
                      <w:jc w:val="right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7686675" cy="609600"/>
                          <wp:effectExtent l="19050" t="0" r="9525" b="0"/>
                          <wp:docPr id="4" name="Picture 4" descr="Botto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otto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866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84355">
      <w:t>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6CD4" w:rsidRDefault="00246CD4">
      <w:r>
        <w:separator/>
      </w:r>
    </w:p>
  </w:footnote>
  <w:footnote w:type="continuationSeparator" w:id="0">
    <w:p w:rsidR="00246CD4" w:rsidRDefault="0024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D2A" w:rsidRDefault="00285D2A" w:rsidP="00285D2A">
    <w:pPr>
      <w:ind w:right="900"/>
      <w:rPr>
        <w:rFonts w:ascii="Trebuchet MS" w:hAnsi="Trebuchet MS" w:cs="Arial"/>
        <w:b/>
      </w:rPr>
    </w:pPr>
    <w:r>
      <w:rPr>
        <w:rFonts w:ascii="Trebuchet MS" w:hAnsi="Trebuchet MS" w:cs="Arial"/>
        <w:b/>
      </w:rPr>
      <w:t>EZproxy Hosted</w:t>
    </w:r>
    <w:r w:rsidRPr="005F26D3">
      <w:rPr>
        <w:rFonts w:ascii="Trebuchet MS" w:hAnsi="Trebuchet MS" w:cs="Arial"/>
        <w:b/>
      </w:rPr>
      <w:t xml:space="preserve"> Questionnaire</w:t>
    </w:r>
  </w:p>
  <w:p w:rsidR="00285D2A" w:rsidRDefault="00285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355" w:rsidRDefault="001A3B71">
    <w:pPr>
      <w:pStyle w:val="Head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5048250</wp:posOffset>
              </wp:positionH>
              <wp:positionV relativeFrom="paragraph">
                <wp:posOffset>-466725</wp:posOffset>
              </wp:positionV>
              <wp:extent cx="1288415" cy="1005840"/>
              <wp:effectExtent l="0" t="0" r="0" b="3810"/>
              <wp:wrapNone/>
              <wp:docPr id="5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8415" cy="10058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84355" w:rsidRDefault="00484355" w:rsidP="002E2182"/>
                        <w:p w:rsidR="002E2182" w:rsidRDefault="00A351AE" w:rsidP="002E2182">
                          <w:r>
                            <w:rPr>
                              <w:rFonts w:cs="Arial"/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085850" cy="914400"/>
                                <wp:effectExtent l="1905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85850" cy="914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351AE" w:rsidRDefault="00A351AE" w:rsidP="002E2182"/>
                        <w:p w:rsidR="002E2182" w:rsidRPr="002E2182" w:rsidRDefault="00A351AE" w:rsidP="002E2182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1647825" cy="1619250"/>
                                <wp:effectExtent l="19050" t="0" r="9525" b="0"/>
                                <wp:docPr id="2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47825" cy="1619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3" type="#_x0000_t202" style="position:absolute;margin-left:397.5pt;margin-top:-36.75pt;width:101.45pt;height:79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" stroked="f">
              <v:textbox style="mso-fit-shape-to-text:t">
                <w:txbxContent>
                  <w:p w:rsidR="00484355" w:rsidRDefault="00484355" w:rsidP="002E2182"/>
                  <w:p w:rsidR="002E2182" w:rsidRDefault="00A351AE" w:rsidP="002E2182">
                    <w:r>
                      <w:rPr>
                        <w:rFonts w:cs="Arial"/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085850" cy="914400"/>
                          <wp:effectExtent l="1905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85850" cy="914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351AE" w:rsidRDefault="00A351AE" w:rsidP="002E2182"/>
                  <w:p w:rsidR="002E2182" w:rsidRPr="002E2182" w:rsidRDefault="00A351AE" w:rsidP="002E2182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1647825" cy="1619250"/>
                          <wp:effectExtent l="19050" t="0" r="9525" b="0"/>
                          <wp:docPr id="2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47825" cy="1619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DB712F"/>
    <w:multiLevelType w:val="hybridMultilevel"/>
    <w:tmpl w:val="6EEE19BA"/>
    <w:lvl w:ilvl="0" w:tplc="04090001">
      <w:start w:val="1"/>
      <w:numFmt w:val="bullet"/>
      <w:lvlText w:val=""/>
      <w:lvlJc w:val="left"/>
      <w:pPr>
        <w:tabs>
          <w:tab w:val="num" w:pos="1496"/>
        </w:tabs>
        <w:ind w:left="14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16"/>
        </w:tabs>
        <w:ind w:left="221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36"/>
        </w:tabs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56"/>
        </w:tabs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76"/>
        </w:tabs>
        <w:ind w:left="437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96"/>
        </w:tabs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16"/>
        </w:tabs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36"/>
        </w:tabs>
        <w:ind w:left="653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56"/>
        </w:tabs>
        <w:ind w:left="7256" w:hanging="360"/>
      </w:pPr>
      <w:rPr>
        <w:rFonts w:ascii="Wingdings" w:hAnsi="Wingdings" w:hint="default"/>
      </w:rPr>
    </w:lvl>
  </w:abstractNum>
  <w:abstractNum w:abstractNumId="1">
    <w:nsid w:val="31B06677"/>
    <w:multiLevelType w:val="hybridMultilevel"/>
    <w:tmpl w:val="4886A7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5D6FAA"/>
    <w:multiLevelType w:val="hybridMultilevel"/>
    <w:tmpl w:val="365CDC32"/>
    <w:lvl w:ilvl="0" w:tplc="1E1A38F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84A66"/>
    <w:multiLevelType w:val="hybridMultilevel"/>
    <w:tmpl w:val="F0A46A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06D31D9"/>
    <w:multiLevelType w:val="hybridMultilevel"/>
    <w:tmpl w:val="3C3AF8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52B62"/>
    <w:multiLevelType w:val="hybridMultilevel"/>
    <w:tmpl w:val="365CDC32"/>
    <w:lvl w:ilvl="0" w:tplc="1E1A38FC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cs="Arial" w:hint="default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1C6"/>
    <w:rsid w:val="00030A22"/>
    <w:rsid w:val="000448FE"/>
    <w:rsid w:val="00055521"/>
    <w:rsid w:val="000D62A8"/>
    <w:rsid w:val="000F03DB"/>
    <w:rsid w:val="00106674"/>
    <w:rsid w:val="001375F8"/>
    <w:rsid w:val="0017481B"/>
    <w:rsid w:val="00182763"/>
    <w:rsid w:val="001A1403"/>
    <w:rsid w:val="001A2EAE"/>
    <w:rsid w:val="001A3B71"/>
    <w:rsid w:val="001A66B7"/>
    <w:rsid w:val="00212C1A"/>
    <w:rsid w:val="00225AEB"/>
    <w:rsid w:val="00243076"/>
    <w:rsid w:val="00246CD4"/>
    <w:rsid w:val="002728B5"/>
    <w:rsid w:val="00283422"/>
    <w:rsid w:val="00285D2A"/>
    <w:rsid w:val="00292FBF"/>
    <w:rsid w:val="002D713B"/>
    <w:rsid w:val="002D7B75"/>
    <w:rsid w:val="002E2182"/>
    <w:rsid w:val="00303DBD"/>
    <w:rsid w:val="003277DA"/>
    <w:rsid w:val="00327975"/>
    <w:rsid w:val="00363D11"/>
    <w:rsid w:val="003734ED"/>
    <w:rsid w:val="0039219F"/>
    <w:rsid w:val="003B2D1E"/>
    <w:rsid w:val="003E5BB8"/>
    <w:rsid w:val="003F23D6"/>
    <w:rsid w:val="004056A9"/>
    <w:rsid w:val="00441C8E"/>
    <w:rsid w:val="00452C68"/>
    <w:rsid w:val="00481C51"/>
    <w:rsid w:val="00484355"/>
    <w:rsid w:val="00485D27"/>
    <w:rsid w:val="00490591"/>
    <w:rsid w:val="004A24A8"/>
    <w:rsid w:val="004E7CBE"/>
    <w:rsid w:val="00506D66"/>
    <w:rsid w:val="005307C5"/>
    <w:rsid w:val="0056217A"/>
    <w:rsid w:val="005665C6"/>
    <w:rsid w:val="005665DE"/>
    <w:rsid w:val="00592DE1"/>
    <w:rsid w:val="005944B0"/>
    <w:rsid w:val="005B113C"/>
    <w:rsid w:val="005C3826"/>
    <w:rsid w:val="005D0315"/>
    <w:rsid w:val="005D4583"/>
    <w:rsid w:val="005E3A79"/>
    <w:rsid w:val="005F26D3"/>
    <w:rsid w:val="005F4E61"/>
    <w:rsid w:val="006121C6"/>
    <w:rsid w:val="00621EA8"/>
    <w:rsid w:val="00635FF3"/>
    <w:rsid w:val="00641A2E"/>
    <w:rsid w:val="006825F2"/>
    <w:rsid w:val="006A2B31"/>
    <w:rsid w:val="006A3186"/>
    <w:rsid w:val="006D09FE"/>
    <w:rsid w:val="006E0030"/>
    <w:rsid w:val="006F1538"/>
    <w:rsid w:val="00722EC7"/>
    <w:rsid w:val="0072689C"/>
    <w:rsid w:val="0078322C"/>
    <w:rsid w:val="007B50EC"/>
    <w:rsid w:val="00830BA6"/>
    <w:rsid w:val="008377B2"/>
    <w:rsid w:val="00984F11"/>
    <w:rsid w:val="009B0782"/>
    <w:rsid w:val="009B1408"/>
    <w:rsid w:val="00A1579D"/>
    <w:rsid w:val="00A25CEB"/>
    <w:rsid w:val="00A30535"/>
    <w:rsid w:val="00A351AE"/>
    <w:rsid w:val="00A37ADF"/>
    <w:rsid w:val="00A62419"/>
    <w:rsid w:val="00A75430"/>
    <w:rsid w:val="00A950FD"/>
    <w:rsid w:val="00B16B2F"/>
    <w:rsid w:val="00B20718"/>
    <w:rsid w:val="00B20AC6"/>
    <w:rsid w:val="00B4445F"/>
    <w:rsid w:val="00B66F3B"/>
    <w:rsid w:val="00B70B88"/>
    <w:rsid w:val="00B70E4C"/>
    <w:rsid w:val="00BC1C12"/>
    <w:rsid w:val="00BC2046"/>
    <w:rsid w:val="00BD407D"/>
    <w:rsid w:val="00BF165A"/>
    <w:rsid w:val="00C045BF"/>
    <w:rsid w:val="00C56D07"/>
    <w:rsid w:val="00C811F9"/>
    <w:rsid w:val="00CA18C0"/>
    <w:rsid w:val="00CC6CE8"/>
    <w:rsid w:val="00CE20AA"/>
    <w:rsid w:val="00D317F3"/>
    <w:rsid w:val="00D650BF"/>
    <w:rsid w:val="00DD6437"/>
    <w:rsid w:val="00DE1F51"/>
    <w:rsid w:val="00E05B9C"/>
    <w:rsid w:val="00E20B55"/>
    <w:rsid w:val="00E34C8C"/>
    <w:rsid w:val="00E42FD6"/>
    <w:rsid w:val="00E456C2"/>
    <w:rsid w:val="00E648F8"/>
    <w:rsid w:val="00E82CD5"/>
    <w:rsid w:val="00EC62C6"/>
    <w:rsid w:val="00EF3A4F"/>
    <w:rsid w:val="00F13710"/>
    <w:rsid w:val="00F46866"/>
    <w:rsid w:val="00F8525D"/>
    <w:rsid w:val="00FD4C78"/>
    <w:rsid w:val="00FF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3"/>
    <o:shapelayout v:ext="edit">
      <o:idmap v:ext="edit" data="1"/>
    </o:shapelayout>
  </w:shapeDefaults>
  <w:decimalSymbol w:val="."/>
  <w:listSeparator w:val=","/>
  <w15:docId w15:val="{DD6DFCB5-514A-4EB8-9660-1EE61198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21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B50E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B50E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6121C6"/>
    <w:rPr>
      <w:b/>
      <w:bCs/>
      <w:color w:val="333399"/>
      <w:u w:val="single"/>
      <w:shd w:val="clear" w:color="auto" w:fill="auto"/>
    </w:rPr>
  </w:style>
  <w:style w:type="paragraph" w:styleId="ListParagraph">
    <w:name w:val="List Paragraph"/>
    <w:basedOn w:val="Normal"/>
    <w:qFormat/>
    <w:rsid w:val="005F26D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485D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5D2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327975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32797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79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7975"/>
  </w:style>
  <w:style w:type="paragraph" w:styleId="CommentSubject">
    <w:name w:val="annotation subject"/>
    <w:basedOn w:val="CommentText"/>
    <w:next w:val="CommentText"/>
    <w:link w:val="CommentSubjectChar"/>
    <w:rsid w:val="003279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7975"/>
    <w:rPr>
      <w:b/>
      <w:bCs/>
    </w:rPr>
  </w:style>
  <w:style w:type="paragraph" w:customStyle="1" w:styleId="Default">
    <w:name w:val="Default"/>
    <w:rsid w:val="00CE20A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oclc.org/support/services/ezproxy/documentation/usr.en.html" TargetMode="External"/><Relationship Id="rId18" Type="http://schemas.openxmlformats.org/officeDocument/2006/relationships/hyperlink" Target="http://www.oxfordjournals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http://www.oclc.org/support/services/ezproxy/documentation/version.en.html" TargetMode="External"/><Relationship Id="rId17" Type="http://schemas.openxmlformats.org/officeDocument/2006/relationships/hyperlink" Target="http://www.oclc.org/support/services/ezproxy/documentation/concept/starting_point_url.en.html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oclc.org/support/services/ezproxy/documentation/cfg/groups.en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customXml" Target="../customXml/item5.xml"/><Relationship Id="rId15" Type="http://schemas.openxmlformats.org/officeDocument/2006/relationships/hyperlink" Target="http://www.oclc.org/support/services/ezproxy/documentation/cfg/excludeip.en.html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support-uk@oclc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oclc.org/support/services/ezproxy/documentation/cfg/autologinip.en.html" TargetMode="External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OA_Forms\1-Stationery\OCLC%20Letterhead%2007-08%20(Kilgour%20address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762DC29A65548A25E6B9BF484D087" ma:contentTypeVersion="92" ma:contentTypeDescription="Create a new document." ma:contentTypeScope="" ma:versionID="f79de51ad4d68fa058e45ba2dd8e487b">
  <xsd:schema xmlns:xsd="http://www.w3.org/2001/XMLSchema" xmlns:xs="http://www.w3.org/2001/XMLSchema" xmlns:p="http://schemas.microsoft.com/office/2006/metadata/properties" xmlns:ns2="83a715fa-b0d7-47ca-a0ea-45e451126346" xmlns:ns3="a7f1ef57-5508-4627-bd05-7c2d86664da4" targetNamespace="http://schemas.microsoft.com/office/2006/metadata/properties" ma:root="true" ma:fieldsID="7f932830ed030cc7354342cc8a862dc8" ns2:_="" ns3:_="">
    <xsd:import namespace="83a715fa-b0d7-47ca-a0ea-45e451126346"/>
    <xsd:import namespace="a7f1ef57-5508-4627-bd05-7c2d86664d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nst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715fa-b0d7-47ca-a0ea-45e4511263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f1ef57-5508-4627-bd05-7c2d86664da4" elementFormDefault="qualified">
    <xsd:import namespace="http://schemas.microsoft.com/office/2006/documentManagement/types"/>
    <xsd:import namespace="http://schemas.microsoft.com/office/infopath/2007/PartnerControls"/>
    <xsd:element name="InstName" ma:index="9" nillable="true" ma:displayName="InstName" ma:format="Dropdown" ma:internalName="InstName">
      <xsd:simpleType>
        <xsd:union memberTypes="dms:Text">
          <xsd:simpleType>
            <xsd:restriction base="dms:Choice">
              <xsd:enumeration value="National Louis Uni"/>
              <xsd:enumeration value="MSPP"/>
              <xsd:enumeration value="CTU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InstName xmlns="a7f1ef57-5508-4627-bd05-7c2d86664da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e1e867eb-0ccf-46b3-a8be-678a344b5681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60A98D-29BB-48B4-A195-86DB8ACBF4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a715fa-b0d7-47ca-a0ea-45e451126346"/>
    <ds:schemaRef ds:uri="a7f1ef57-5508-4627-bd05-7c2d86664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F1586A-2F73-48A6-8402-62F8586CA66F}">
  <ds:schemaRefs>
    <ds:schemaRef ds:uri="83a715fa-b0d7-47ca-a0ea-45e451126346"/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a7f1ef57-5508-4627-bd05-7c2d86664da4"/>
  </ds:schemaRefs>
</ds:datastoreItem>
</file>

<file path=customXml/itemProps3.xml><?xml version="1.0" encoding="utf-8"?>
<ds:datastoreItem xmlns:ds="http://schemas.openxmlformats.org/officeDocument/2006/customXml" ds:itemID="{3F9087DD-88DA-43C0-BB1A-7A0DC6BBA6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D2B1FB-C780-4582-ADC0-FE48B5D7966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B814658-C17F-4C18-BBEF-3812DCAE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OCLC Letterhead 07-08 (Kilgour address)</Template>
  <TotalTime>1</TotalTime>
  <Pages>8</Pages>
  <Words>943</Words>
  <Characters>5380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EZproxy_hosted_questionnaire</vt:lpstr>
    </vt:vector>
  </TitlesOfParts>
  <Company>Online Computer Library Center, Inc.</Company>
  <LinksUpToDate>false</LinksUpToDate>
  <CharactersWithSpaces>6311</CharactersWithSpaces>
  <SharedDoc>false</SharedDoc>
  <HLinks>
    <vt:vector size="42" baseType="variant">
      <vt:variant>
        <vt:i4>2424951</vt:i4>
      </vt:variant>
      <vt:variant>
        <vt:i4>18</vt:i4>
      </vt:variant>
      <vt:variant>
        <vt:i4>0</vt:i4>
      </vt:variant>
      <vt:variant>
        <vt:i4>5</vt:i4>
      </vt:variant>
      <vt:variant>
        <vt:lpwstr>http://www.oclc.org/us/en/support/documentation/ezproxy/cfg/excludeip/</vt:lpwstr>
      </vt:variant>
      <vt:variant>
        <vt:lpwstr/>
      </vt:variant>
      <vt:variant>
        <vt:i4>4784145</vt:i4>
      </vt:variant>
      <vt:variant>
        <vt:i4>15</vt:i4>
      </vt:variant>
      <vt:variant>
        <vt:i4>0</vt:i4>
      </vt:variant>
      <vt:variant>
        <vt:i4>5</vt:i4>
      </vt:variant>
      <vt:variant>
        <vt:lpwstr>http://www.oclc.org/us/en/support/documentation/ezproxy/cfg/autologinip/</vt:lpwstr>
      </vt:variant>
      <vt:variant>
        <vt:lpwstr/>
      </vt:variant>
      <vt:variant>
        <vt:i4>4063340</vt:i4>
      </vt:variant>
      <vt:variant>
        <vt:i4>12</vt:i4>
      </vt:variant>
      <vt:variant>
        <vt:i4>0</vt:i4>
      </vt:variant>
      <vt:variant>
        <vt:i4>5</vt:i4>
      </vt:variant>
      <vt:variant>
        <vt:lpwstr>http://www.oclc.org/us/en/support/documentation/ezproxy/db/default.htm</vt:lpwstr>
      </vt:variant>
      <vt:variant>
        <vt:lpwstr/>
      </vt:variant>
      <vt:variant>
        <vt:i4>6225996</vt:i4>
      </vt:variant>
      <vt:variant>
        <vt:i4>9</vt:i4>
      </vt:variant>
      <vt:variant>
        <vt:i4>0</vt:i4>
      </vt:variant>
      <vt:variant>
        <vt:i4>5</vt:i4>
      </vt:variant>
      <vt:variant>
        <vt:lpwstr>http://www.oclc.org/us/en/support/documentation/ezproxy/oclc.htm</vt:lpwstr>
      </vt:variant>
      <vt:variant>
        <vt:lpwstr/>
      </vt:variant>
      <vt:variant>
        <vt:i4>3407993</vt:i4>
      </vt:variant>
      <vt:variant>
        <vt:i4>6</vt:i4>
      </vt:variant>
      <vt:variant>
        <vt:i4>0</vt:i4>
      </vt:variant>
      <vt:variant>
        <vt:i4>5</vt:i4>
      </vt:variant>
      <vt:variant>
        <vt:lpwstr>http://www.oclc.org/us/en/support/documentation/ezproxy/usr/default.htm</vt:lpwstr>
      </vt:variant>
      <vt:variant>
        <vt:lpwstr/>
      </vt:variant>
      <vt:variant>
        <vt:i4>5177358</vt:i4>
      </vt:variant>
      <vt:variant>
        <vt:i4>3</vt:i4>
      </vt:variant>
      <vt:variant>
        <vt:i4>0</vt:i4>
      </vt:variant>
      <vt:variant>
        <vt:i4>5</vt:i4>
      </vt:variant>
      <vt:variant>
        <vt:lpwstr>http://www.oclc.org/us/en/support/documentation/ezproxy/cfg/ssl/</vt:lpwstr>
      </vt:variant>
      <vt:variant>
        <vt:lpwstr/>
      </vt:variant>
      <vt:variant>
        <vt:i4>4194378</vt:i4>
      </vt:variant>
      <vt:variant>
        <vt:i4>0</vt:i4>
      </vt:variant>
      <vt:variant>
        <vt:i4>0</vt:i4>
      </vt:variant>
      <vt:variant>
        <vt:i4>5</vt:i4>
      </vt:variant>
      <vt:variant>
        <vt:lpwstr>http://www.oclc.org/support/documentation/ezproxy/version.htm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EZproxy_hosted_questionnaire</dc:title>
  <dc:creator>snearya</dc:creator>
  <cp:lastModifiedBy>Burke,Gemma</cp:lastModifiedBy>
  <cp:revision>2</cp:revision>
  <cp:lastPrinted>2014-11-05T10:45:00Z</cp:lastPrinted>
  <dcterms:created xsi:type="dcterms:W3CDTF">2015-04-02T07:19:00Z</dcterms:created>
  <dcterms:modified xsi:type="dcterms:W3CDTF">2015-04-02T07:19:00Z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0x01010083D762DC29A65548A25E6B9BF484D087</vt:lpwstr>
  </property>
</Properties>
</file>